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tabs>
          <w:tab w:val="left" w:pos="7813"/>
        </w:tabs>
        <w:spacing w:line="700" w:lineRule="exact"/>
        <w:rPr>
          <w:rFonts w:ascii="宋体" w:eastAsia="宋体" w:cs="宋体" w:hAnsi="宋体"/>
          <w:sz w:val="20"/>
          <w:szCs w:val="20"/>
        </w:rPr>
      </w:pPr>
    </w:p>
    <w:p>
      <w:pPr>
        <w:tabs>
          <w:tab w:val="left" w:pos="7813"/>
        </w:tabs>
        <w:spacing w:line="700" w:lineRule="exact"/>
        <w:rPr>
          <w:rFonts w:ascii="宋体" w:eastAsia="宋体" w:cs="宋体" w:hAnsi="宋体"/>
          <w:sz w:val="20"/>
          <w:szCs w:val="20"/>
          <w:lang w:eastAsia="zh-CN"/>
        </w:rPr>
      </w:pPr>
      <w:r>
        <mc:AlternateContent>
          <mc:Choice Requires="wps">
            <w:drawing>
              <wp:anchor distT="0" distB="0" distL="114300" distR="114300" simplePos="0" relativeHeight="13" behindDoc="0" locked="0" layoutInCell="1" hidden="0" allowOverlap="1">
                <wp:simplePos x="0" y="0"/>
                <wp:positionH relativeFrom="page">
                  <wp:posOffset>5126355</wp:posOffset>
                </wp:positionH>
                <wp:positionV relativeFrom="paragraph">
                  <wp:posOffset>89535</wp:posOffset>
                </wp:positionV>
                <wp:extent cx="487680" cy="311785"/>
                <wp:effectExtent l="0" t="0" r="0" b="0"/>
                <wp:wrapNone/>
                <wp:docPr id="2053" name="_x0000_s2053"/>
                <wp:cNvGraphicFramePr>
                  <a:graphicFrameLocks noChangeAspect="0"/>
                </wp:cNvGraphicFramePr>
                <a:graphic>
                  <a:graphicData uri="http://schemas.microsoft.com/office/word/2010/wordprocessingShape">
                    <wps:wsp>
                      <wps:cNvSpPr/>
                      <wps:spPr>
                        <a:xfrm rot="0">
                          <a:off x="0" y="0"/>
                          <a:ext cx="487680" cy="311785"/>
                        </a:xfrm>
                        <a:prstGeom prst="rect"/>
                        <a:noFill/>
                        <a:ln w="9525" cmpd="sng" cap="flat">
                          <a:noFill/>
                          <a:prstDash val="solid"/>
                          <a:miter/>
                        </a:ln>
                      </wps:spPr>
                      <wps:txbx id="1">
                        <w:txbxContent>
                          <w:p>
                            <w:pPr>
                              <w:spacing w:before="8"/>
                              <w:ind w:left="104"/>
                              <w:rPr>
                                <w:rFonts w:ascii="宋体" w:eastAsia="宋体" w:cs="宋体" w:hAnsi="宋体"/>
                                <w:sz w:val="11"/>
                                <w:szCs w:val="11"/>
                              </w:rPr>
                            </w:pPr>
                          </w:p>
                        </w:txbxContent>
                      </wps:txbx>
                      <wps:bodyPr vert="eaVert" wrap="square" lIns="0" tIns="0" rIns="0" bIns="0" anchor="t" anchorCtr="0" upright="1">
                        <a:noAutofit/>
                      </wps:bodyPr>
                    </wps:wsp>
                  </a:graphicData>
                </a:graphic>
              </wp:anchor>
            </w:drawing>
          </mc:Choice>
          <mc:Fallback>
            <w:pict>
              <v:rect type="#_x0000_t1" id="_x0000_s2053" o:spid="_x0000_s2" filled="f" stroked="f" style="position:absolute;margin-left:403.65pt;margin-top:7.05pt;width:38.40001pt;height:24.55pt;z-index:13;mso-position-horizontal:absolute;mso-position-horizontal-relative:page;mso-position-vertical:absolute;mso-wrap-style:square;">
                <v:stroke/>
                <v:textbox id="848" inset="0mm,0mm,0mm,0mm" o:insetmode="custom" style="layout-flow:vertical-ideographic;v-text-anchor:top;">
                  <w:txbxContent>
                    <w:p>
                      <w:pPr>
                        <w:spacing w:before="8"/>
                        <w:ind w:left="104"/>
                        <w:rPr>
                          <w:rFonts w:ascii="宋体" w:eastAsia="宋体" w:cs="宋体" w:hAnsi="宋体"/>
                          <w:sz w:val="11"/>
                          <w:szCs w:val="11"/>
                        </w:rPr>
                      </w:pPr>
                    </w:p>
                  </w:txbxContent>
                </v:textbox>
              </v:rect>
            </w:pict>
          </mc:Fallback>
        </mc:AlternateContent>
      </w:r>
    </w:p>
    <w:p>
      <w:pPr>
        <w:spacing w:line="640" w:lineRule="exact"/>
        <w:jc w:val="center"/>
        <w:rPr>
          <w:rFonts w:ascii="黑体" w:eastAsia="黑体" w:cs="宋体" w:hAnsi="黑体"/>
          <w:color w:val="030303"/>
          <w:w w:val="104"/>
          <w:sz w:val="44"/>
          <w:szCs w:val="44"/>
          <w:lang w:val="en-US" w:eastAsia="zh-CN"/>
        </w:rPr>
      </w:pPr>
      <w:r>
        <w:rPr>
          <w:rFonts w:ascii="黑体" w:eastAsia="黑体" w:cs="宋体" w:hAnsi="黑体"/>
          <w:color w:val="030303"/>
          <w:w w:val="104"/>
          <w:sz w:val="44"/>
          <w:szCs w:val="44"/>
          <w:lang w:eastAsia="zh-CN"/>
        </w:rPr>
        <w:t>达州电力集团</w:t>
      </w:r>
      <w:r>
        <w:rPr>
          <w:rFonts w:ascii="黑体" w:eastAsia="黑体" w:cs="宋体" w:hAnsi="黑体" w:hint="eastAsia"/>
          <w:color w:val="030303"/>
          <w:w w:val="104"/>
          <w:sz w:val="44"/>
          <w:szCs w:val="44"/>
          <w:lang w:val="en-US" w:eastAsia="zh-CN"/>
        </w:rPr>
        <w:t>有限公司</w:t>
      </w:r>
    </w:p>
    <w:p>
      <w:pPr>
        <w:spacing w:line="640" w:lineRule="exact"/>
        <w:jc w:val="both"/>
        <w:rPr>
          <w:rFonts w:ascii="黑体" w:eastAsia="黑体" w:cs="宋体" w:hAnsi="黑体"/>
          <w:color w:val="030303"/>
          <w:spacing w:val="-20"/>
          <w:w w:val="104"/>
          <w:sz w:val="60"/>
          <w:szCs w:val="44"/>
          <w:lang w:val="en-US" w:eastAsia="zh-CN"/>
        </w:rPr>
      </w:pPr>
      <w:r>
        <w:rPr>
          <w:rFonts w:ascii="黑体" w:eastAsia="黑体" w:cs="宋体" w:hAnsi="黑体"/>
          <w:color w:val="030303"/>
          <w:spacing w:val="-20"/>
          <w:w w:val="104"/>
          <w:sz w:val="44"/>
          <w:szCs w:val="44"/>
          <w:lang w:val="en-US" w:eastAsia="zh-CN"/>
        </w:rPr>
        <w:t>斌郎变电站新建临时库房建设质量检测服务</w:t>
      </w:r>
    </w:p>
    <w:p>
      <w:pPr>
        <w:spacing w:line="640" w:lineRule="exact"/>
        <w:jc w:val="center"/>
        <w:rPr>
          <w:rFonts w:ascii="黑体" w:eastAsia="黑体" w:cs="宋体" w:hAnsi="黑体"/>
          <w:color w:val="030303"/>
          <w:w w:val="104"/>
          <w:sz w:val="60"/>
          <w:szCs w:val="60"/>
          <w:lang w:eastAsia="zh-CN"/>
        </w:rPr>
      </w:pPr>
    </w:p>
    <w:p>
      <w:pPr>
        <w:spacing w:line="640" w:lineRule="exact"/>
        <w:jc w:val="center"/>
        <w:rPr>
          <w:rFonts w:ascii="黑体" w:eastAsia="黑体" w:cs="宋体" w:hAnsi="黑体"/>
          <w:color w:val="030303"/>
          <w:w w:val="104"/>
          <w:sz w:val="60"/>
          <w:szCs w:val="60"/>
          <w:lang w:eastAsia="zh-CN"/>
        </w:rPr>
      </w:pPr>
    </w:p>
    <w:p>
      <w:pPr>
        <w:spacing w:line="640" w:lineRule="exact"/>
        <w:jc w:val="center"/>
        <w:rPr>
          <w:rFonts w:ascii="黑体" w:eastAsia="黑体" w:cs="宋体" w:hAnsi="黑体"/>
          <w:color w:val="030303"/>
          <w:w w:val="104"/>
          <w:sz w:val="60"/>
          <w:szCs w:val="60"/>
          <w:lang w:eastAsia="zh-CN"/>
        </w:rPr>
      </w:pPr>
    </w:p>
    <w:p>
      <w:pPr>
        <w:spacing w:line="640" w:lineRule="exact"/>
        <w:jc w:val="center"/>
        <w:rPr>
          <w:rFonts w:ascii="黑体" w:eastAsia="黑体" w:cs="宋体" w:hAnsi="黑体"/>
          <w:color w:val="030303"/>
          <w:w w:val="104"/>
          <w:sz w:val="60"/>
          <w:szCs w:val="60"/>
          <w:lang w:eastAsia="zh-CN"/>
        </w:rPr>
      </w:pPr>
    </w:p>
    <w:p>
      <w:pPr>
        <w:spacing w:line="640" w:lineRule="exact"/>
        <w:jc w:val="center"/>
        <w:rPr>
          <w:rFonts w:ascii="方正小标宋简体" w:eastAsia="方正小标宋简体" w:cs="宋体" w:hAnsi="黑体"/>
          <w:sz w:val="60"/>
          <w:szCs w:val="60"/>
          <w:lang w:eastAsia="zh-CN"/>
        </w:rPr>
      </w:pPr>
      <w:r>
        <w:rPr>
          <w:rFonts w:ascii="方正小标宋简体" w:eastAsia="方正小标宋简体" w:cs="宋体" w:hAnsi="黑体" w:hint="eastAsia"/>
          <w:color w:val="030303"/>
          <w:spacing w:val="-71"/>
          <w:w w:val="104"/>
          <w:sz w:val="60"/>
          <w:szCs w:val="60"/>
          <w:lang w:eastAsia="zh-CN"/>
        </w:rPr>
        <w:t xml:space="preserve">采 购 </w:t>
      </w:r>
      <w:r>
        <w:rPr>
          <w:rFonts w:ascii="方正小标宋简体" w:eastAsia="方正小标宋简体" w:cs="宋体" w:hAnsi="黑体" w:hint="eastAsia"/>
          <w:color w:val="030303"/>
          <w:w w:val="104"/>
          <w:sz w:val="60"/>
          <w:szCs w:val="60"/>
          <w:lang w:eastAsia="zh-CN"/>
        </w:rPr>
        <w:t>文</w:t>
      </w:r>
      <w:r>
        <w:rPr>
          <w:rFonts w:ascii="方正小标宋简体" w:eastAsia="方正小标宋简体" w:cs="宋体" w:hAnsi="黑体" w:hint="eastAsia"/>
          <w:color w:val="030303"/>
          <w:spacing w:val="-79"/>
          <w:w w:val="104"/>
          <w:sz w:val="60"/>
          <w:szCs w:val="60"/>
          <w:lang w:eastAsia="zh-CN"/>
        </w:rPr>
        <w:t xml:space="preserve"> </w:t>
      </w:r>
      <w:r>
        <w:rPr>
          <w:rFonts w:ascii="方正小标宋简体" w:eastAsia="方正小标宋简体" w:cs="宋体" w:hAnsi="黑体" w:hint="eastAsia"/>
          <w:color w:val="030303"/>
          <w:w w:val="104"/>
          <w:sz w:val="60"/>
          <w:szCs w:val="60"/>
          <w:lang w:eastAsia="zh-CN"/>
        </w:rPr>
        <w:t>件</w:t>
      </w:r>
      <w:bookmarkStart w:id="0" w:name="_GoBack"/>
      <w:bookmarkEnd w:id="0"/>
    </w:p>
    <w:p>
      <w:pPr>
        <w:rPr>
          <w:rFonts w:ascii="宋体" w:eastAsia="宋体" w:cs="宋体" w:hAnsi="宋体"/>
          <w:sz w:val="54"/>
          <w:szCs w:val="54"/>
          <w:lang w:eastAsia="zh-CN"/>
        </w:rPr>
      </w:pPr>
    </w:p>
    <w:p>
      <w:pPr>
        <w:rPr>
          <w:rFonts w:ascii="宋体" w:eastAsia="宋体" w:cs="宋体" w:hAnsi="宋体"/>
          <w:sz w:val="54"/>
          <w:szCs w:val="54"/>
          <w:lang w:eastAsia="zh-CN"/>
        </w:rPr>
      </w:pPr>
    </w:p>
    <w:p>
      <w:pPr>
        <w:rPr>
          <w:rFonts w:ascii="宋体" w:eastAsia="宋体" w:cs="宋体" w:hAnsi="宋体"/>
          <w:sz w:val="54"/>
          <w:szCs w:val="54"/>
          <w:lang w:eastAsia="zh-CN"/>
        </w:rPr>
      </w:pPr>
    </w:p>
    <w:p>
      <w:pPr>
        <w:rPr>
          <w:rFonts w:ascii="宋体" w:eastAsia="宋体" w:cs="宋体" w:hAnsi="宋体"/>
          <w:sz w:val="54"/>
          <w:szCs w:val="54"/>
          <w:lang w:eastAsia="zh-CN"/>
        </w:rPr>
      </w:pPr>
    </w:p>
    <w:p>
      <w:pPr>
        <w:rPr>
          <w:rFonts w:ascii="宋体" w:eastAsia="宋体" w:cs="宋体" w:hAnsi="宋体"/>
          <w:sz w:val="54"/>
          <w:szCs w:val="54"/>
          <w:lang w:eastAsia="zh-CN"/>
        </w:rPr>
      </w:pPr>
    </w:p>
    <w:p>
      <w:pPr>
        <w:rPr>
          <w:rFonts w:ascii="宋体" w:eastAsia="宋体" w:cs="宋体" w:hAnsi="宋体"/>
          <w:sz w:val="54"/>
          <w:szCs w:val="54"/>
          <w:lang w:eastAsia="zh-CN"/>
        </w:rPr>
      </w:pPr>
    </w:p>
    <w:p>
      <w:pPr>
        <w:spacing w:before="7"/>
        <w:rPr>
          <w:rFonts w:ascii="宋体" w:eastAsia="宋体" w:cs="宋体" w:hAnsi="宋体"/>
          <w:sz w:val="63"/>
          <w:szCs w:val="63"/>
          <w:lang w:eastAsia="zh-CN"/>
        </w:rPr>
      </w:pPr>
    </w:p>
    <w:p>
      <w:pPr>
        <w:tabs>
          <w:tab w:val="left" w:pos="7986"/>
        </w:tabs>
        <w:jc w:val="center"/>
        <w:rPr>
          <w:rFonts w:ascii="仿宋" w:eastAsia="仿宋" w:cs="宋体" w:hAnsi="仿宋"/>
          <w:color w:val="181818"/>
          <w:sz w:val="36"/>
          <w:szCs w:val="36"/>
          <w:lang w:eastAsia="zh-CN"/>
        </w:rPr>
      </w:pPr>
      <w:r>
        <w:rPr>
          <w:rFonts w:ascii="仿宋" w:eastAsia="仿宋" w:cs="宋体" w:hAnsi="仿宋" w:hint="eastAsia"/>
          <w:color w:val="181818"/>
          <w:w w:val="110"/>
          <w:sz w:val="36"/>
          <w:szCs w:val="36"/>
          <w:lang w:eastAsia="zh-CN"/>
        </w:rPr>
        <w:t>采购人</w:t>
      </w:r>
      <w:r>
        <w:rPr>
          <w:rFonts w:ascii="仿宋" w:eastAsia="仿宋" w:cs="宋体" w:hAnsi="仿宋" w:hint="eastAsia"/>
          <w:color w:val="181818"/>
          <w:spacing w:val="-177"/>
          <w:w w:val="110"/>
          <w:sz w:val="36"/>
          <w:szCs w:val="36"/>
          <w:lang w:eastAsia="zh-CN"/>
        </w:rPr>
        <w:t xml:space="preserve"> </w:t>
      </w:r>
      <w:r>
        <w:rPr>
          <w:rFonts w:ascii="仿宋" w:eastAsia="仿宋" w:cs="宋体" w:hAnsi="仿宋" w:hint="eastAsia"/>
          <w:color w:val="181818"/>
          <w:w w:val="110"/>
          <w:sz w:val="36"/>
          <w:szCs w:val="36"/>
          <w:lang w:eastAsia="zh-CN"/>
        </w:rPr>
        <w:t>：</w:t>
      </w:r>
      <w:r>
        <w:rPr>
          <w:rFonts w:ascii="仿宋" w:eastAsia="仿宋" w:cs="宋体" w:hAnsi="仿宋" w:hint="eastAsia"/>
          <w:color w:val="181818"/>
          <w:sz w:val="36"/>
          <w:szCs w:val="36"/>
          <w:lang w:eastAsia="zh-CN"/>
        </w:rPr>
        <w:t>达州电力集团有限公司</w:t>
      </w:r>
    </w:p>
    <w:p>
      <w:pPr>
        <w:tabs>
          <w:tab w:val="left" w:pos="7986"/>
        </w:tabs>
        <w:jc w:val="center"/>
        <w:rPr>
          <w:rFonts w:ascii="仿宋" w:eastAsia="仿宋" w:cs="宋体" w:hAnsi="仿宋"/>
          <w:sz w:val="36"/>
          <w:szCs w:val="36"/>
          <w:lang w:eastAsia="zh-CN"/>
        </w:rPr>
      </w:pPr>
    </w:p>
    <w:p>
      <w:pPr>
        <w:tabs>
          <w:tab w:val="left" w:pos="5267"/>
          <w:tab w:val="left" w:pos="7311"/>
        </w:tabs>
        <w:spacing w:line="517" w:lineRule="exact"/>
        <w:jc w:val="center"/>
        <w:rPr>
          <w:rFonts w:ascii="仿宋" w:eastAsia="仿宋" w:cs="宋体" w:hAnsi="仿宋"/>
          <w:color w:val="0E0E0E"/>
          <w:spacing w:val="-16"/>
          <w:w w:val="104"/>
          <w:sz w:val="32"/>
          <w:szCs w:val="32"/>
          <w:lang w:eastAsia="zh-CN"/>
        </w:rPr>
        <w:sectPr>
          <w:footerReference w:type="default" r:id="rId2"/>
          <w:type w:val="continuous"/>
          <w:pgSz w:w="11910" w:h="16850"/>
          <w:pgMar w:top="1440" w:right="1800" w:bottom="1440" w:left="1800" w:header="720" w:footer="720" w:gutter="0"/>
          <w:cols w:num="1" w:space="720"/>
          <w:docGrid w:linePitch="299" w:charSpace="0"/>
        </w:sectPr>
      </w:pPr>
      <w:r>
        <w:rPr>
          <w:rFonts w:ascii="仿宋" w:eastAsia="仿宋" w:cs="宋体" w:hAnsi="仿宋" w:hint="eastAsia"/>
          <w:color w:val="343434"/>
          <w:spacing w:val="-25"/>
          <w:w w:val="104"/>
          <w:sz w:val="36"/>
          <w:szCs w:val="36"/>
          <w:lang w:eastAsia="zh-CN"/>
        </w:rPr>
        <w:t>202</w:t>
      </w:r>
      <w:r>
        <w:rPr>
          <w:rFonts w:ascii="仿宋" w:eastAsia="仿宋" w:cs="宋体" w:hAnsi="仿宋" w:hint="eastAsia"/>
          <w:color w:val="343434"/>
          <w:spacing w:val="-25"/>
          <w:w w:val="104"/>
          <w:sz w:val="36"/>
          <w:szCs w:val="36"/>
          <w:lang w:val="en-US" w:eastAsia="zh-CN"/>
        </w:rPr>
        <w:t>5</w:t>
      </w:r>
      <w:r>
        <w:rPr>
          <w:rFonts w:ascii="仿宋" w:eastAsia="仿宋" w:cs="宋体" w:hAnsi="仿宋" w:hint="eastAsia"/>
          <w:color w:val="343434"/>
          <w:spacing w:val="-25"/>
          <w:w w:val="104"/>
          <w:sz w:val="36"/>
          <w:szCs w:val="36"/>
          <w:lang w:eastAsia="zh-CN"/>
        </w:rPr>
        <w:t>年</w:t>
      </w:r>
      <w:r>
        <w:rPr>
          <w:rFonts w:ascii="仿宋" w:eastAsia="仿宋" w:cs="宋体" w:hAnsi="仿宋" w:hint="eastAsia"/>
          <w:color w:val="343434"/>
          <w:spacing w:val="-25"/>
          <w:w w:val="104"/>
          <w:sz w:val="36"/>
          <w:szCs w:val="36"/>
          <w:lang w:val="en-US" w:eastAsia="zh-CN"/>
        </w:rPr>
        <w:t>9</w:t>
      </w:r>
      <w:r>
        <w:rPr>
          <w:rFonts w:ascii="仿宋" w:eastAsia="仿宋" w:cs="宋体" w:hAnsi="仿宋" w:hint="eastAsia"/>
          <w:color w:val="343434"/>
          <w:spacing w:val="-25"/>
          <w:w w:val="104"/>
          <w:sz w:val="36"/>
          <w:szCs w:val="36"/>
          <w:lang w:eastAsia="zh-CN"/>
        </w:rPr>
        <w:t>月</w:t>
      </w:r>
    </w:p>
    <w:p>
      <w:pPr>
        <w:pStyle w:val="18"/>
        <w:rPr>
          <w:rFonts w:ascii="方正小标宋简体" w:eastAsia="方正小标宋简体" w:cs="方正小标宋简体" w:hAnsi="方正小标宋简体" w:hint="eastAsia"/>
          <w:b w:val="0"/>
          <w:bCs w:val="0"/>
          <w:sz w:val="40"/>
          <w:szCs w:val="40"/>
          <w:lang w:eastAsia="zh-CN"/>
        </w:rPr>
      </w:pPr>
      <w:r>
        <w:rPr>
          <w:rFonts w:ascii="方正小标宋简体" w:eastAsia="方正小标宋简体" w:cs="方正小标宋简体" w:hAnsi="方正小标宋简体" w:hint="eastAsia"/>
          <w:b w:val="0"/>
          <w:bCs w:val="0"/>
          <w:sz w:val="40"/>
          <w:szCs w:val="40"/>
          <w:lang w:eastAsia="zh-CN"/>
        </w:rPr>
        <w:t>第一章  询价采购公告</w:t>
      </w:r>
    </w:p>
    <w:p>
      <w:pPr>
        <w:rPr>
          <w:rFonts w:ascii="宋体" w:eastAsia="宋体" w:cs="宋体" w:hAnsi="宋体"/>
          <w:color w:val="0E0E0E"/>
          <w:w w:val="102"/>
          <w:sz w:val="32"/>
          <w:szCs w:val="32"/>
          <w:lang w:eastAsia="zh-CN"/>
        </w:rPr>
      </w:pPr>
    </w:p>
    <w:p>
      <w:pPr>
        <w:keepNext w:val="0"/>
        <w:keepLines w:val="0"/>
        <w:pageBreakBefore w:val="0"/>
        <w:kinsoku/>
        <w:wordWrap/>
        <w:overflowPunct/>
        <w:topLinePunct w:val="0"/>
        <w:autoSpaceDE/>
        <w:autoSpaceDN/>
        <w:bidi w:val="0"/>
        <w:adjustRightInd/>
        <w:snapToGrid/>
        <w:spacing w:line="480" w:lineRule="exact"/>
        <w:ind w:firstLineChars="200" w:firstLine="560"/>
        <w:textAlignment w:val="auto"/>
        <w:rPr>
          <w:rFonts w:ascii="仿宋" w:eastAsia="仿宋" w:cs="宋体" w:hAnsi="仿宋"/>
          <w:sz w:val="28"/>
          <w:szCs w:val="28"/>
          <w:lang w:eastAsia="zh-CN"/>
        </w:rPr>
      </w:pPr>
      <w:r>
        <w:rPr>
          <w:rFonts w:ascii="仿宋" w:eastAsia="仿宋" w:cs="宋体" w:hAnsi="仿宋" w:hint="eastAsia"/>
          <w:sz w:val="28"/>
          <w:szCs w:val="28"/>
          <w:u w:val="single"/>
          <w:lang w:eastAsia="zh-CN"/>
        </w:rPr>
        <w:t>达州电力集团有限公司</w:t>
      </w:r>
      <w:r>
        <w:rPr>
          <w:rFonts w:ascii="仿宋" w:eastAsia="仿宋" w:cs="宋体" w:hAnsi="仿宋" w:hint="eastAsia"/>
          <w:sz w:val="28"/>
          <w:szCs w:val="28"/>
          <w:lang w:eastAsia="zh-CN"/>
        </w:rPr>
        <w:t>（采购人名称）就</w:t>
      </w:r>
      <w:r>
        <w:rPr>
          <w:rFonts w:ascii="仿宋" w:eastAsia="仿宋" w:cs="宋体" w:hAnsi="仿宋" w:hint="eastAsia"/>
          <w:sz w:val="28"/>
          <w:szCs w:val="28"/>
          <w:u w:val="single"/>
          <w:lang w:val="en-US" w:eastAsia="zh-CN"/>
        </w:rPr>
        <w:t xml:space="preserve"> </w:t>
      </w:r>
      <w:r>
        <w:rPr>
          <w:rFonts w:ascii="仿宋" w:eastAsia="仿宋" w:cs="仿宋" w:hAnsi="仿宋" w:hint="eastAsia"/>
          <w:sz w:val="28"/>
          <w:szCs w:val="28"/>
          <w:u w:val="single"/>
          <w:lang w:eastAsia="zh-CN"/>
        </w:rPr>
        <w:t>达州电力集团有限公司</w:t>
      </w:r>
      <w:r>
        <w:rPr>
          <w:rFonts w:ascii="仿宋" w:eastAsia="仿宋" w:cs="仿宋" w:hAnsi="仿宋"/>
          <w:sz w:val="28"/>
          <w:szCs w:val="28"/>
          <w:u w:val="single"/>
          <w:lang w:val="en-US" w:eastAsia="zh-CN"/>
        </w:rPr>
        <w:t>斌郎变电站新建临时库房建设质量检测服务</w:t>
      </w:r>
      <w:r>
        <w:rPr>
          <w:rFonts w:ascii="仿宋" w:eastAsia="仿宋" w:cs="仿宋" w:hAnsi="仿宋" w:hint="eastAsia"/>
          <w:sz w:val="28"/>
          <w:szCs w:val="28"/>
          <w:u w:val="single"/>
          <w:lang w:val="en-US" w:eastAsia="zh-CN"/>
        </w:rPr>
        <w:t xml:space="preserve"> </w:t>
      </w:r>
      <w:r>
        <w:rPr>
          <w:rFonts w:ascii="仿宋" w:eastAsia="仿宋" w:hAnsi="仿宋" w:hint="eastAsia"/>
          <w:sz w:val="28"/>
          <w:szCs w:val="28"/>
          <w:u w:val="single"/>
          <w:lang w:val="en-US" w:eastAsia="zh-CN"/>
        </w:rPr>
        <w:t xml:space="preserve"> </w:t>
      </w:r>
      <w:r>
        <w:rPr>
          <w:rFonts w:ascii="仿宋" w:eastAsia="仿宋" w:cs="宋体" w:hAnsi="仿宋" w:hint="eastAsia"/>
          <w:sz w:val="28"/>
          <w:szCs w:val="28"/>
          <w:lang w:eastAsia="zh-CN"/>
        </w:rPr>
        <w:t>项目进行询价采购，欢迎符合本项目资格条件的潜在供应商参与本次询价采购活动。</w:t>
      </w:r>
    </w:p>
    <w:p>
      <w:pPr>
        <w:keepNext w:val="0"/>
        <w:keepLines w:val="0"/>
        <w:pageBreakBefore w:val="0"/>
        <w:kinsoku/>
        <w:wordWrap/>
        <w:overflowPunct/>
        <w:topLinePunct w:val="0"/>
        <w:autoSpaceDE/>
        <w:autoSpaceDN/>
        <w:bidi w:val="0"/>
        <w:adjustRightInd/>
        <w:snapToGrid/>
        <w:spacing w:line="480" w:lineRule="exact"/>
        <w:textAlignment w:val="auto"/>
        <w:rPr>
          <w:rFonts w:ascii="黑体" w:eastAsia="黑体" w:cs="宋体" w:hAnsi="黑体"/>
          <w:sz w:val="28"/>
          <w:szCs w:val="28"/>
          <w:lang w:eastAsia="zh-CN"/>
        </w:rPr>
      </w:pPr>
      <w:r>
        <w:rPr>
          <w:rFonts w:ascii="黑体" w:eastAsia="黑体" w:cs="宋体" w:hAnsi="黑体" w:hint="eastAsia"/>
          <w:sz w:val="28"/>
          <w:szCs w:val="28"/>
          <w:lang w:eastAsia="zh-CN"/>
        </w:rPr>
        <w:t>一、采购项目概况：</w:t>
      </w:r>
    </w:p>
    <w:p>
      <w:pPr>
        <w:keepNext w:val="0"/>
        <w:keepLines w:val="0"/>
        <w:pageBreakBefore w:val="0"/>
        <w:kinsoku/>
        <w:wordWrap/>
        <w:overflowPunct/>
        <w:topLinePunct w:val="0"/>
        <w:autoSpaceDE/>
        <w:autoSpaceDN/>
        <w:bidi w:val="0"/>
        <w:adjustRightInd/>
        <w:snapToGrid/>
        <w:spacing w:line="540" w:lineRule="exact"/>
        <w:ind w:left="1680" w:hangingChars="600" w:hanging="1680"/>
        <w:textAlignment w:val="auto"/>
        <w:rPr>
          <w:rFonts w:ascii="仿宋" w:eastAsia="仿宋" w:cs="仿宋" w:hAnsi="仿宋"/>
          <w:sz w:val="28"/>
          <w:szCs w:val="28"/>
          <w:lang w:val="en-US" w:eastAsia="zh-CN"/>
        </w:rPr>
      </w:pPr>
      <w:r>
        <w:rPr>
          <w:rFonts w:ascii="仿宋" w:eastAsia="仿宋" w:cs="宋体" w:hAnsi="仿宋" w:hint="eastAsia"/>
          <w:b/>
          <w:bCs/>
          <w:sz w:val="28"/>
          <w:szCs w:val="28"/>
          <w:lang w:eastAsia="zh-CN"/>
        </w:rPr>
        <w:t>1.项目名称</w:t>
      </w:r>
      <w:r>
        <w:rPr>
          <w:rFonts w:ascii="仿宋" w:eastAsia="仿宋" w:cs="宋体" w:hAnsi="仿宋" w:hint="eastAsia"/>
          <w:sz w:val="28"/>
          <w:szCs w:val="28"/>
          <w:lang w:eastAsia="zh-CN"/>
        </w:rPr>
        <w:t>：</w:t>
      </w:r>
      <w:r>
        <w:rPr>
          <w:rFonts w:ascii="仿宋" w:eastAsia="仿宋" w:cs="仿宋" w:hAnsi="仿宋" w:hint="eastAsia"/>
          <w:sz w:val="28"/>
          <w:szCs w:val="28"/>
          <w:u w:val="none"/>
          <w:lang w:eastAsia="zh-CN"/>
        </w:rPr>
        <w:t>达州电力集团有限公司</w:t>
      </w:r>
      <w:r>
        <w:rPr>
          <w:rFonts w:ascii="仿宋" w:eastAsia="仿宋" w:cs="仿宋" w:hAnsi="仿宋"/>
          <w:sz w:val="28"/>
          <w:szCs w:val="28"/>
          <w:lang w:val="en-US" w:eastAsia="zh-CN"/>
        </w:rPr>
        <w:t>斌郎变电站新建临时库房建设质量检测服务。</w:t>
      </w:r>
    </w:p>
    <w:p>
      <w:pPr>
        <w:keepNext w:val="0"/>
        <w:keepLines w:val="0"/>
        <w:pageBreakBefore w:val="0"/>
        <w:kinsoku/>
        <w:wordWrap/>
        <w:overflowPunct/>
        <w:topLinePunct w:val="0"/>
        <w:autoSpaceDE/>
        <w:autoSpaceDN/>
        <w:bidi w:val="0"/>
        <w:adjustRightInd/>
        <w:snapToGrid/>
        <w:spacing w:line="540" w:lineRule="exact"/>
        <w:ind w:left="1680" w:hangingChars="600" w:hanging="1680"/>
        <w:textAlignment w:val="auto"/>
        <w:rPr>
          <w:rFonts w:ascii="仿宋" w:eastAsia="仿宋" w:hAnsi="仿宋"/>
          <w:b/>
          <w:bCs/>
          <w:sz w:val="28"/>
          <w:szCs w:val="28"/>
          <w:lang w:eastAsia="zh-CN"/>
        </w:rPr>
      </w:pPr>
      <w:r>
        <w:rPr>
          <w:rFonts w:ascii="仿宋" w:eastAsia="仿宋" w:cs="宋体" w:hAnsi="仿宋" w:hint="eastAsia"/>
          <w:b/>
          <w:bCs/>
          <w:sz w:val="28"/>
          <w:szCs w:val="28"/>
          <w:lang w:eastAsia="zh-CN"/>
        </w:rPr>
        <w:t>2.项目概况：</w:t>
      </w:r>
      <w:r>
        <w:rPr>
          <w:rFonts w:ascii="仿宋" w:eastAsia="仿宋" w:cs="仿宋" w:hAnsi="仿宋" w:hint="eastAsia"/>
          <w:sz w:val="28"/>
          <w:szCs w:val="28"/>
          <w:lang w:eastAsia="zh-CN"/>
        </w:rPr>
        <w:t>斌郎变电站新建</w:t>
      </w:r>
      <w:r>
        <w:rPr>
          <w:rFonts w:ascii="仿宋" w:eastAsia="仿宋" w:cs="仿宋" w:hAnsi="仿宋"/>
          <w:sz w:val="28"/>
          <w:szCs w:val="28"/>
          <w:lang w:eastAsia="zh-CN"/>
        </w:rPr>
        <w:t>临时</w:t>
      </w:r>
      <w:r>
        <w:rPr>
          <w:rFonts w:ascii="仿宋" w:eastAsia="仿宋" w:cs="仿宋" w:hAnsi="仿宋" w:hint="eastAsia"/>
          <w:sz w:val="28"/>
          <w:szCs w:val="28"/>
          <w:lang w:eastAsia="zh-CN"/>
        </w:rPr>
        <w:t>库房，建筑面积约1</w:t>
      </w:r>
      <w:r>
        <w:rPr>
          <w:rFonts w:ascii="仿宋" w:eastAsia="仿宋" w:cs="仿宋" w:hAnsi="仿宋"/>
          <w:sz w:val="28"/>
          <w:szCs w:val="28"/>
          <w:lang w:eastAsia="zh-CN"/>
        </w:rPr>
        <w:t>200</w:t>
      </w:r>
      <w:r>
        <w:rPr>
          <w:rFonts w:ascii="仿宋" w:eastAsia="仿宋" w:cs="仿宋" w:hAnsi="仿宋" w:hint="eastAsia"/>
          <w:sz w:val="28"/>
          <w:szCs w:val="28"/>
          <w:lang w:eastAsia="zh-CN"/>
        </w:rPr>
        <w:t>平方米。</w:t>
      </w:r>
      <w:r>
        <w:rPr>
          <w:rFonts w:ascii="仿宋" w:eastAsia="仿宋" w:hAnsi="仿宋" w:hint="eastAsia"/>
          <w:b/>
          <w:bCs/>
          <w:sz w:val="28"/>
          <w:szCs w:val="28"/>
          <w:lang w:eastAsia="zh-CN"/>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ascii="仿宋" w:eastAsia="仿宋" w:cs="宋体" w:hAnsi="仿宋"/>
          <w:sz w:val="28"/>
          <w:szCs w:val="28"/>
          <w:lang w:val="en-US" w:eastAsia="zh-CN"/>
        </w:rPr>
      </w:pPr>
      <w:r>
        <w:rPr>
          <w:rFonts w:ascii="仿宋" w:eastAsia="仿宋" w:cs="宋体" w:hAnsi="仿宋" w:hint="eastAsia"/>
          <w:b/>
          <w:bCs/>
          <w:sz w:val="28"/>
          <w:szCs w:val="28"/>
          <w:lang w:eastAsia="zh-CN"/>
        </w:rPr>
        <w:t>3.资金来源：</w:t>
      </w:r>
      <w:r>
        <w:rPr>
          <w:rFonts w:ascii="仿宋" w:eastAsia="仿宋" w:cs="宋体" w:hAnsi="仿宋" w:hint="eastAsia"/>
          <w:sz w:val="28"/>
          <w:szCs w:val="28"/>
          <w:lang w:val="en-US" w:eastAsia="zh-CN"/>
        </w:rPr>
        <w:t>企业自筹</w:t>
      </w:r>
    </w:p>
    <w:p>
      <w:pPr>
        <w:keepNext w:val="0"/>
        <w:keepLines w:val="0"/>
        <w:pageBreakBefore w:val="0"/>
        <w:kinsoku/>
        <w:wordWrap/>
        <w:overflowPunct/>
        <w:topLinePunct w:val="0"/>
        <w:autoSpaceDE/>
        <w:autoSpaceDN/>
        <w:bidi w:val="0"/>
        <w:adjustRightInd/>
        <w:snapToGrid/>
        <w:spacing w:line="480" w:lineRule="exact"/>
        <w:ind w:left="1680" w:hangingChars="600" w:hanging="1680"/>
        <w:jc w:val="both"/>
        <w:textAlignment w:val="auto"/>
        <w:rPr>
          <w:rFonts w:ascii="仿宋" w:eastAsia="仿宋" w:hAnsi="仿宋" w:hint="eastAsia"/>
          <w:sz w:val="28"/>
          <w:szCs w:val="28"/>
          <w:lang w:eastAsia="zh-CN"/>
        </w:rPr>
      </w:pPr>
      <w:r>
        <w:rPr>
          <w:rFonts w:ascii="仿宋" w:eastAsia="仿宋" w:cs="宋体" w:hAnsi="仿宋" w:hint="eastAsia"/>
          <w:b/>
          <w:bCs/>
          <w:sz w:val="28"/>
          <w:szCs w:val="28"/>
          <w:lang w:eastAsia="zh-CN"/>
        </w:rPr>
        <w:t>4.采购内容：</w:t>
      </w:r>
      <w:r>
        <w:rPr>
          <w:rFonts w:ascii="仿宋" w:eastAsia="仿宋" w:cs="宋体" w:hAnsi="仿宋" w:hint="eastAsia"/>
          <w:b w:val="0"/>
          <w:bCs w:val="0"/>
          <w:sz w:val="28"/>
          <w:szCs w:val="28"/>
          <w:lang w:val="en-US" w:eastAsia="zh-CN"/>
        </w:rPr>
        <w:t>抽检</w:t>
      </w:r>
      <w:r>
        <w:rPr>
          <w:rFonts w:ascii="仿宋" w:eastAsia="仿宋" w:cs="宋体" w:hAnsi="仿宋"/>
          <w:b w:val="0"/>
          <w:bCs w:val="0"/>
          <w:sz w:val="28"/>
          <w:szCs w:val="28"/>
          <w:lang w:val="en-US" w:eastAsia="zh-CN"/>
        </w:rPr>
        <w:t>库房建设工程检测项目明细表各项内容</w:t>
      </w:r>
      <w:r>
        <w:rPr>
          <w:rFonts w:ascii="仿宋" w:eastAsia="仿宋" w:hAnsi="仿宋" w:hint="eastAsia"/>
          <w:sz w:val="28"/>
          <w:szCs w:val="28"/>
          <w:lang w:eastAsia="zh-CN"/>
        </w:rPr>
        <w:t>。</w:t>
      </w:r>
    </w:p>
    <w:p>
      <w:pPr>
        <w:keepNext w:val="0"/>
        <w:keepLines w:val="0"/>
        <w:pageBreakBefore w:val="0"/>
        <w:kinsoku/>
        <w:wordWrap/>
        <w:overflowPunct/>
        <w:topLinePunct w:val="0"/>
        <w:autoSpaceDE/>
        <w:autoSpaceDN/>
        <w:bidi w:val="0"/>
        <w:adjustRightInd/>
        <w:snapToGrid/>
        <w:spacing w:line="540" w:lineRule="exact"/>
        <w:ind w:left="1680" w:hangingChars="600" w:hanging="1680"/>
        <w:textAlignment w:val="auto"/>
        <w:rPr>
          <w:rFonts w:ascii="仿宋" w:eastAsia="仿宋" w:hAnsi="仿宋"/>
          <w:color w:val="FF0000"/>
          <w:sz w:val="28"/>
          <w:szCs w:val="28"/>
          <w:lang w:val="en-US" w:eastAsia="zh-CN"/>
        </w:rPr>
      </w:pPr>
      <w:r>
        <w:rPr>
          <w:rFonts w:ascii="仿宋" w:eastAsia="仿宋" w:cs="宋体" w:hAnsi="仿宋" w:hint="eastAsia"/>
          <w:b/>
          <w:bCs/>
          <w:sz w:val="28"/>
          <w:szCs w:val="28"/>
          <w:lang w:val="en-US" w:eastAsia="zh-CN"/>
        </w:rPr>
        <w:t>5.预算金额：</w:t>
      </w:r>
      <w:r>
        <w:rPr>
          <w:rFonts w:ascii="仿宋" w:eastAsia="仿宋" w:cs="仿宋" w:hAnsi="仿宋"/>
          <w:b/>
          <w:bCs/>
          <w:color w:val="auto"/>
          <w:sz w:val="28"/>
          <w:szCs w:val="28"/>
          <w:lang w:val="en-US" w:eastAsia="zh-CN"/>
        </w:rPr>
        <w:t>20000.00</w:t>
      </w:r>
      <w:r>
        <w:rPr>
          <w:rFonts w:ascii="仿宋" w:eastAsia="仿宋" w:cs="仿宋" w:hAnsi="仿宋" w:hint="eastAsia"/>
          <w:b w:val="0"/>
          <w:bCs w:val="0"/>
          <w:color w:val="auto"/>
          <w:sz w:val="28"/>
          <w:szCs w:val="28"/>
          <w:lang w:val="en-US" w:eastAsia="zh-CN"/>
        </w:rPr>
        <w:t>元</w:t>
      </w:r>
    </w:p>
    <w:p>
      <w:pPr>
        <w:keepNext w:val="0"/>
        <w:keepLines w:val="0"/>
        <w:pageBreakBefore w:val="0"/>
        <w:kinsoku/>
        <w:wordWrap/>
        <w:overflowPunct/>
        <w:topLinePunct w:val="0"/>
        <w:autoSpaceDE/>
        <w:autoSpaceDN/>
        <w:bidi w:val="0"/>
        <w:adjustRightInd/>
        <w:snapToGrid/>
        <w:spacing w:line="480" w:lineRule="exact"/>
        <w:ind w:left="1680" w:hangingChars="600" w:hanging="1680"/>
        <w:textAlignment w:val="auto"/>
        <w:rPr>
          <w:rFonts w:ascii="仿宋" w:eastAsia="仿宋" w:hAnsi="仿宋" w:hint="eastAsia"/>
          <w:sz w:val="28"/>
          <w:szCs w:val="28"/>
          <w:lang w:eastAsia="zh-CN"/>
        </w:rPr>
      </w:pPr>
      <w:r>
        <w:rPr>
          <w:rFonts w:ascii="仿宋" w:eastAsia="仿宋" w:cs="宋体" w:hAnsi="仿宋" w:hint="eastAsia"/>
          <w:b/>
          <w:bCs/>
          <w:sz w:val="28"/>
          <w:szCs w:val="28"/>
          <w:lang w:val="en-US" w:eastAsia="zh-CN"/>
        </w:rPr>
        <w:t>6</w:t>
      </w:r>
      <w:r>
        <w:rPr>
          <w:rFonts w:ascii="仿宋" w:eastAsia="仿宋" w:cs="宋体" w:hAnsi="仿宋" w:hint="eastAsia"/>
          <w:b/>
          <w:bCs/>
          <w:sz w:val="28"/>
          <w:szCs w:val="28"/>
          <w:lang w:eastAsia="zh-CN"/>
        </w:rPr>
        <w:t>.工    期：</w:t>
      </w:r>
      <w:r>
        <w:rPr>
          <w:rFonts w:ascii="仿宋" w:eastAsia="仿宋" w:cs="宋体" w:hAnsi="仿宋" w:hint="eastAsia"/>
          <w:b w:val="0"/>
          <w:bCs w:val="0"/>
          <w:sz w:val="28"/>
          <w:szCs w:val="28"/>
          <w:lang w:val="en-US" w:eastAsia="zh-CN"/>
        </w:rPr>
        <w:t>3</w:t>
      </w:r>
      <w:r>
        <w:rPr>
          <w:rFonts w:ascii="仿宋" w:eastAsia="仿宋" w:hAnsi="仿宋" w:hint="eastAsia"/>
          <w:sz w:val="28"/>
          <w:szCs w:val="28"/>
          <w:lang w:val="en-US" w:eastAsia="zh-CN"/>
        </w:rPr>
        <w:t>0天</w:t>
      </w:r>
    </w:p>
    <w:p>
      <w:pPr>
        <w:keepNext w:val="0"/>
        <w:keepLines w:val="0"/>
        <w:pageBreakBefore w:val="0"/>
        <w:kinsoku/>
        <w:wordWrap/>
        <w:overflowPunct/>
        <w:topLinePunct w:val="0"/>
        <w:autoSpaceDE/>
        <w:autoSpaceDN/>
        <w:bidi w:val="0"/>
        <w:adjustRightInd/>
        <w:snapToGrid/>
        <w:spacing w:line="480" w:lineRule="exact"/>
        <w:textAlignment w:val="auto"/>
        <w:rPr>
          <w:rFonts w:ascii="黑体" w:eastAsia="黑体" w:cs="宋体" w:hAnsi="黑体"/>
          <w:sz w:val="28"/>
          <w:szCs w:val="28"/>
          <w:lang w:eastAsia="zh-CN"/>
        </w:rPr>
      </w:pPr>
      <w:r>
        <w:rPr>
          <w:rFonts w:ascii="黑体" w:eastAsia="黑体" w:cs="宋体" w:hAnsi="黑体" w:hint="eastAsia"/>
          <w:sz w:val="28"/>
          <w:szCs w:val="28"/>
          <w:lang w:eastAsia="zh-CN"/>
        </w:rPr>
        <w:t>二、供应商参加本次询价应具备下列条件：</w:t>
      </w:r>
    </w:p>
    <w:p>
      <w:pPr>
        <w:keepNext w:val="0"/>
        <w:keepLines w:val="0"/>
        <w:pageBreakBefore w:val="0"/>
        <w:kinsoku/>
        <w:wordWrap/>
        <w:overflowPunct/>
        <w:topLinePunct w:val="0"/>
        <w:autoSpaceDE/>
        <w:autoSpaceDN/>
        <w:bidi w:val="0"/>
        <w:adjustRightInd/>
        <w:snapToGrid/>
        <w:spacing w:line="480" w:lineRule="exact"/>
        <w:ind w:leftChars="-3" w:left="2235" w:hangingChars="801" w:hanging="2242"/>
        <w:textAlignment w:val="auto"/>
        <w:rPr>
          <w:rFonts w:ascii="仿宋" w:eastAsia="仿宋" w:cs="宋体" w:hAnsi="仿宋"/>
          <w:sz w:val="28"/>
          <w:szCs w:val="28"/>
          <w:lang w:eastAsia="zh-CN"/>
          <w:highlight w:val="yellow"/>
        </w:rPr>
      </w:pPr>
      <w:r>
        <w:rPr>
          <w:rFonts w:ascii="仿宋" w:eastAsia="仿宋" w:cs="宋体" w:hAnsi="仿宋" w:hint="eastAsia"/>
          <w:b/>
          <w:bCs/>
          <w:sz w:val="28"/>
          <w:szCs w:val="28"/>
          <w:lang w:eastAsia="zh-CN"/>
        </w:rPr>
        <w:t>（一）一般要求：</w:t>
      </w:r>
      <w:r>
        <w:rPr>
          <w:rFonts w:ascii="仿宋" w:eastAsia="仿宋" w:hAnsi="仿宋" w:hint="eastAsia"/>
          <w:sz w:val="28"/>
          <w:szCs w:val="28"/>
          <w:lang w:eastAsia="zh-CN"/>
        </w:rPr>
        <w:t xml:space="preserve">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                      </w:t>
      </w:r>
      <w:r>
        <w:rPr>
          <w:rFonts w:ascii="仿宋" w:eastAsia="仿宋" w:hAnsi="仿宋" w:hint="eastAsia"/>
          <w:sz w:val="28"/>
          <w:szCs w:val="28"/>
          <w:u w:val="single"/>
          <w:lang w:eastAsia="zh-CN"/>
        </w:rPr>
        <w:t xml:space="preserve">    </w:t>
      </w:r>
    </w:p>
    <w:p>
      <w:pPr>
        <w:keepNext w:val="0"/>
        <w:keepLines w:val="0"/>
        <w:pageBreakBefore w:val="0"/>
        <w:kinsoku/>
        <w:wordWrap/>
        <w:overflowPunct/>
        <w:topLinePunct w:val="0"/>
        <w:autoSpaceDE/>
        <w:autoSpaceDN/>
        <w:bidi w:val="0"/>
        <w:adjustRightInd/>
        <w:snapToGrid/>
        <w:spacing w:line="480" w:lineRule="exact"/>
        <w:ind w:left="2240" w:hangingChars="800" w:hanging="2240"/>
        <w:textAlignment w:val="auto"/>
        <w:rPr>
          <w:rFonts w:ascii="仿宋" w:eastAsia="仿宋" w:cs="宋体" w:hAnsi="仿宋"/>
          <w:sz w:val="28"/>
          <w:szCs w:val="28"/>
          <w:lang w:eastAsia="zh-CN"/>
        </w:rPr>
      </w:pPr>
      <w:r>
        <w:rPr>
          <w:rFonts w:ascii="仿宋" w:eastAsia="仿宋" w:cs="宋体" w:hAnsi="仿宋" w:hint="eastAsia"/>
          <w:b/>
          <w:bCs/>
          <w:sz w:val="28"/>
          <w:szCs w:val="28"/>
          <w:lang w:eastAsia="zh-CN"/>
        </w:rPr>
        <w:t>（二）资质要求：</w:t>
      </w:r>
      <w:r>
        <w:rPr>
          <w:rFonts w:ascii="仿宋" w:eastAsia="仿宋" w:cs="仿宋" w:hAnsi="仿宋" w:hint="eastAsia"/>
          <w:sz w:val="28"/>
          <w:szCs w:val="28"/>
          <w:lang w:val="en-US" w:eastAsia="zh-CN"/>
        </w:rPr>
        <w:t>具备建设行政主管部门颁发的建筑工程</w:t>
      </w:r>
      <w:r>
        <w:rPr>
          <w:rFonts w:ascii="仿宋" w:eastAsia="仿宋" w:cs="仿宋" w:hAnsi="仿宋"/>
          <w:sz w:val="28"/>
          <w:szCs w:val="28"/>
          <w:lang w:val="en-US" w:eastAsia="zh-CN"/>
        </w:rPr>
        <w:t>质量检测机构资质证书</w:t>
      </w:r>
      <w:r>
        <w:rPr>
          <w:rFonts w:ascii="仿宋" w:eastAsia="仿宋" w:cs="仿宋" w:hAnsi="仿宋" w:hint="eastAsia"/>
          <w:sz w:val="28"/>
          <w:szCs w:val="28"/>
          <w:lang w:val="en-US" w:eastAsia="zh-CN"/>
        </w:rPr>
        <w:t>。</w:t>
      </w:r>
      <w:r>
        <w:rPr>
          <w:rFonts w:ascii="仿宋" w:eastAsia="仿宋" w:hAnsi="仿宋" w:hint="eastAsia"/>
          <w:sz w:val="28"/>
          <w:szCs w:val="28"/>
          <w:lang w:eastAsia="zh-CN"/>
        </w:rPr>
        <w:t xml:space="preserve">       </w:t>
      </w:r>
    </w:p>
    <w:p>
      <w:pPr>
        <w:keepNext w:val="0"/>
        <w:keepLines w:val="0"/>
        <w:pageBreakBefore w:val="0"/>
        <w:kinsoku/>
        <w:wordWrap/>
        <w:overflowPunct/>
        <w:topLinePunct w:val="0"/>
        <w:autoSpaceDE/>
        <w:autoSpaceDN/>
        <w:bidi w:val="0"/>
        <w:adjustRightInd/>
        <w:snapToGrid/>
        <w:spacing w:line="480" w:lineRule="exact"/>
        <w:jc w:val="both"/>
        <w:textAlignment w:val="auto"/>
        <w:rPr>
          <w:rFonts w:ascii="仿宋" w:eastAsia="仿宋" w:cs="宋体" w:hAnsi="仿宋" w:hint="eastAsia"/>
          <w:b/>
          <w:bCs/>
          <w:sz w:val="28"/>
          <w:szCs w:val="28"/>
          <w:lang w:eastAsia="zh-CN"/>
        </w:rPr>
      </w:pPr>
      <w:r>
        <w:rPr>
          <w:rFonts w:ascii="仿宋" w:eastAsia="仿宋" w:cs="宋体" w:hAnsi="仿宋" w:hint="eastAsia"/>
          <w:b/>
          <w:bCs/>
          <w:sz w:val="28"/>
          <w:szCs w:val="28"/>
          <w:lang w:eastAsia="zh-CN"/>
        </w:rPr>
        <w:t>（</w:t>
      </w:r>
      <w:r>
        <w:rPr>
          <w:rFonts w:ascii="仿宋" w:eastAsia="仿宋" w:cs="宋体" w:hAnsi="仿宋"/>
          <w:b/>
          <w:bCs/>
          <w:sz w:val="28"/>
          <w:szCs w:val="28"/>
          <w:lang w:eastAsia="zh-CN"/>
        </w:rPr>
        <w:t>三</w:t>
      </w:r>
      <w:r>
        <w:rPr>
          <w:rFonts w:ascii="仿宋" w:eastAsia="仿宋" w:cs="宋体" w:hAnsi="仿宋" w:hint="eastAsia"/>
          <w:b/>
          <w:bCs/>
          <w:sz w:val="28"/>
          <w:szCs w:val="28"/>
          <w:lang w:eastAsia="zh-CN"/>
        </w:rPr>
        <w:t>）本项目</w:t>
      </w:r>
      <w:r>
        <w:rPr>
          <w:rFonts w:ascii="仿宋" w:eastAsia="仿宋" w:cs="宋体" w:hAnsi="仿宋" w:hint="eastAsia"/>
          <w:b/>
          <w:bCs/>
          <w:sz w:val="28"/>
          <w:szCs w:val="28"/>
          <w:lang w:val="en-US" w:eastAsia="zh-CN"/>
        </w:rPr>
        <w:t xml:space="preserve"> </w:t>
      </w:r>
      <w:r>
        <w:rPr>
          <w:rFonts w:ascii="仿宋" w:eastAsia="仿宋" w:cs="宋体" w:hAnsi="仿宋" w:hint="eastAsia"/>
          <w:b/>
          <w:bCs/>
          <w:sz w:val="28"/>
          <w:szCs w:val="28"/>
          <w:u w:val="single"/>
          <w:lang w:eastAsia="zh-CN"/>
        </w:rPr>
        <w:t>不接受</w:t>
      </w:r>
      <w:r>
        <w:rPr>
          <w:rFonts w:ascii="仿宋" w:eastAsia="仿宋" w:cs="宋体" w:hAnsi="仿宋" w:hint="eastAsia"/>
          <w:b/>
          <w:bCs/>
          <w:sz w:val="28"/>
          <w:szCs w:val="28"/>
          <w:u w:val="single"/>
          <w:lang w:val="en-US" w:eastAsia="zh-CN"/>
        </w:rPr>
        <w:t xml:space="preserve"> </w:t>
      </w:r>
      <w:r>
        <w:rPr>
          <w:rFonts w:ascii="仿宋" w:eastAsia="仿宋" w:cs="宋体" w:hAnsi="仿宋" w:hint="eastAsia"/>
          <w:b/>
          <w:bCs/>
          <w:sz w:val="28"/>
          <w:szCs w:val="28"/>
          <w:lang w:eastAsia="zh-CN"/>
        </w:rPr>
        <w:t>联合体参加</w:t>
      </w:r>
      <w:r>
        <w:rPr>
          <w:rFonts w:ascii="仿宋" w:eastAsia="仿宋" w:cs="宋体" w:hAnsi="仿宋" w:hint="eastAsia"/>
          <w:b/>
          <w:bCs/>
          <w:sz w:val="28"/>
          <w:szCs w:val="28"/>
          <w:lang w:val="en-US" w:eastAsia="zh-CN"/>
        </w:rPr>
        <w:t>采购</w:t>
      </w:r>
      <w:r>
        <w:rPr>
          <w:rFonts w:ascii="仿宋" w:eastAsia="仿宋" w:cs="宋体" w:hAnsi="仿宋" w:hint="eastAsia"/>
          <w:b/>
          <w:bCs/>
          <w:sz w:val="28"/>
          <w:szCs w:val="28"/>
          <w:lang w:eastAsia="zh-CN"/>
        </w:rPr>
        <w:t>活动。</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宋体" w:eastAsia="宋体" w:cs="宋体" w:hAnsi="宋体"/>
          <w:b/>
          <w:bCs/>
          <w:sz w:val="28"/>
          <w:szCs w:val="28"/>
          <w:lang w:eastAsia="zh-CN"/>
        </w:rPr>
      </w:pPr>
      <w:r>
        <w:rPr>
          <w:rFonts w:ascii="宋体" w:eastAsia="宋体" w:cs="宋体" w:hAnsi="宋体" w:hint="eastAsia"/>
          <w:b/>
          <w:bCs/>
          <w:sz w:val="28"/>
          <w:szCs w:val="28"/>
          <w:lang w:eastAsia="zh-CN"/>
        </w:rPr>
        <w:t>三、询价文件的获取</w:t>
      </w:r>
    </w:p>
    <w:p>
      <w:pPr>
        <w:keepNext w:val="0"/>
        <w:keepLines w:val="0"/>
        <w:pageBreakBefore w:val="0"/>
        <w:kinsoku/>
        <w:wordWrap/>
        <w:overflowPunct/>
        <w:topLinePunct w:val="0"/>
        <w:autoSpaceDE/>
        <w:autoSpaceDN/>
        <w:bidi w:val="0"/>
        <w:adjustRightInd/>
        <w:snapToGrid/>
        <w:spacing w:line="480" w:lineRule="exact"/>
        <w:ind w:firstLineChars="200" w:firstLine="560"/>
        <w:textAlignment w:val="auto"/>
        <w:rPr>
          <w:rFonts w:ascii="仿宋" w:eastAsia="仿宋" w:cs="宋体" w:hAnsi="仿宋"/>
          <w:sz w:val="28"/>
          <w:szCs w:val="28"/>
          <w:lang w:eastAsia="zh-CN"/>
        </w:rPr>
      </w:pPr>
      <w:r>
        <w:rPr>
          <w:rFonts w:ascii="仿宋" w:eastAsia="仿宋" w:cs="宋体" w:hAnsi="仿宋" w:hint="eastAsia"/>
          <w:sz w:val="28"/>
          <w:szCs w:val="28"/>
          <w:lang w:eastAsia="zh-CN"/>
        </w:rPr>
        <w:t>请于</w:t>
      </w:r>
      <w:r>
        <w:rPr>
          <w:rFonts w:ascii="仿宋" w:eastAsia="仿宋" w:cs="宋体" w:hAnsi="仿宋" w:hint="eastAsia"/>
          <w:sz w:val="28"/>
          <w:szCs w:val="28"/>
          <w:u w:val="single"/>
          <w:lang w:eastAsia="zh-CN"/>
        </w:rPr>
        <w:t xml:space="preserve"> 202</w:t>
      </w:r>
      <w:r>
        <w:rPr>
          <w:rFonts w:ascii="仿宋" w:eastAsia="仿宋" w:cs="宋体" w:hAnsi="仿宋" w:hint="eastAsia"/>
          <w:sz w:val="28"/>
          <w:szCs w:val="28"/>
          <w:u w:val="single"/>
          <w:lang w:val="en-US" w:eastAsia="zh-CN"/>
        </w:rPr>
        <w:t>5</w:t>
      </w:r>
      <w:r>
        <w:rPr>
          <w:rFonts w:ascii="仿宋" w:eastAsia="仿宋" w:cs="宋体" w:hAnsi="仿宋" w:hint="eastAsia"/>
          <w:sz w:val="28"/>
          <w:szCs w:val="28"/>
          <w:u w:val="single"/>
          <w:lang w:eastAsia="zh-CN"/>
        </w:rPr>
        <w:t xml:space="preserve"> </w:t>
      </w:r>
      <w:r>
        <w:rPr>
          <w:rFonts w:ascii="仿宋" w:eastAsia="仿宋" w:cs="宋体" w:hAnsi="仿宋" w:hint="eastAsia"/>
          <w:sz w:val="28"/>
          <w:szCs w:val="28"/>
          <w:lang w:eastAsia="zh-CN"/>
        </w:rPr>
        <w:t>年</w:t>
      </w:r>
      <w:r>
        <w:rPr>
          <w:rFonts w:ascii="仿宋" w:eastAsia="仿宋" w:cs="宋体" w:hAnsi="仿宋" w:hint="eastAsia"/>
          <w:sz w:val="28"/>
          <w:szCs w:val="28"/>
          <w:u w:val="single"/>
          <w:lang w:eastAsia="zh-CN"/>
        </w:rPr>
        <w:t xml:space="preserve"> </w:t>
      </w:r>
      <w:r>
        <w:rPr>
          <w:rFonts w:ascii="仿宋" w:eastAsia="仿宋" w:cs="宋体" w:hAnsi="仿宋" w:hint="eastAsia"/>
          <w:sz w:val="28"/>
          <w:szCs w:val="28"/>
          <w:u w:val="single"/>
          <w:lang w:val="en-US" w:eastAsia="zh-CN"/>
        </w:rPr>
        <w:t>9</w:t>
      </w:r>
      <w:r>
        <w:rPr>
          <w:rFonts w:ascii="仿宋" w:eastAsia="仿宋" w:cs="宋体" w:hAnsi="仿宋" w:hint="eastAsia"/>
          <w:sz w:val="28"/>
          <w:szCs w:val="28"/>
          <w:u w:val="single"/>
          <w:lang w:eastAsia="zh-CN"/>
        </w:rPr>
        <w:t xml:space="preserve"> </w:t>
      </w:r>
      <w:r>
        <w:rPr>
          <w:rFonts w:ascii="仿宋" w:eastAsia="仿宋" w:cs="宋体" w:hAnsi="仿宋" w:hint="eastAsia"/>
          <w:sz w:val="28"/>
          <w:szCs w:val="28"/>
          <w:lang w:eastAsia="zh-CN"/>
        </w:rPr>
        <w:t>月</w:t>
      </w:r>
      <w:r>
        <w:rPr>
          <w:rFonts w:ascii="仿宋" w:eastAsia="仿宋" w:cs="宋体" w:hAnsi="仿宋" w:hint="eastAsia"/>
          <w:sz w:val="28"/>
          <w:szCs w:val="28"/>
          <w:u w:val="single"/>
          <w:lang w:eastAsia="zh-CN"/>
        </w:rPr>
        <w:t xml:space="preserve"> </w:t>
      </w:r>
      <w:r>
        <w:rPr>
          <w:rFonts w:ascii="仿宋" w:eastAsia="仿宋" w:cs="宋体" w:hAnsi="仿宋"/>
          <w:sz w:val="28"/>
          <w:szCs w:val="28"/>
          <w:u w:val="single"/>
          <w:lang w:val="en-US" w:eastAsia="zh-CN"/>
        </w:rPr>
        <w:t>22</w:t>
      </w:r>
      <w:r>
        <w:rPr>
          <w:rFonts w:ascii="仿宋" w:eastAsia="仿宋" w:cs="宋体" w:hAnsi="仿宋" w:hint="eastAsia"/>
          <w:sz w:val="28"/>
          <w:szCs w:val="28"/>
          <w:u w:val="single"/>
          <w:lang w:eastAsia="zh-CN"/>
        </w:rPr>
        <w:t xml:space="preserve"> </w:t>
      </w:r>
      <w:r>
        <w:rPr>
          <w:rFonts w:ascii="仿宋" w:eastAsia="仿宋" w:cs="宋体" w:hAnsi="仿宋" w:hint="eastAsia"/>
          <w:sz w:val="28"/>
          <w:szCs w:val="28"/>
          <w:lang w:eastAsia="zh-CN"/>
        </w:rPr>
        <w:t>日</w:t>
      </w:r>
      <w:r>
        <w:rPr>
          <w:rFonts w:ascii="仿宋" w:eastAsia="仿宋" w:cs="宋体" w:hAnsi="仿宋"/>
          <w:sz w:val="28"/>
          <w:szCs w:val="28"/>
          <w:u w:val="single"/>
          <w:lang w:val="en-US" w:eastAsia="zh-CN"/>
        </w:rPr>
        <w:t>10</w:t>
      </w:r>
      <w:r>
        <w:rPr>
          <w:rFonts w:ascii="仿宋" w:eastAsia="仿宋" w:cs="宋体" w:hAnsi="仿宋"/>
          <w:sz w:val="28"/>
          <w:szCs w:val="28"/>
          <w:lang w:val="en-US" w:eastAsia="zh-CN"/>
        </w:rPr>
        <w:t>时</w:t>
      </w:r>
      <w:r>
        <w:rPr>
          <w:rFonts w:ascii="仿宋" w:eastAsia="仿宋" w:cs="宋体" w:hAnsi="仿宋" w:hint="eastAsia"/>
          <w:sz w:val="28"/>
          <w:szCs w:val="28"/>
          <w:u w:val="single"/>
          <w:lang w:val="en-US" w:eastAsia="zh-CN"/>
        </w:rPr>
        <w:t>00</w:t>
      </w:r>
      <w:r>
        <w:rPr>
          <w:rFonts w:ascii="仿宋" w:eastAsia="仿宋" w:cs="宋体" w:hAnsi="仿宋" w:hint="eastAsia"/>
          <w:sz w:val="28"/>
          <w:szCs w:val="28"/>
          <w:lang w:eastAsia="zh-CN"/>
        </w:rPr>
        <w:t>起至响应文件递交截止时间前联系采购人获取正式采购文件。</w:t>
        <w:tab/>
      </w:r>
    </w:p>
    <w:p>
      <w:pPr>
        <w:keepNext w:val="0"/>
        <w:keepLines w:val="0"/>
        <w:pageBreakBefore w:val="0"/>
        <w:kinsoku/>
        <w:wordWrap/>
        <w:overflowPunct/>
        <w:topLinePunct w:val="0"/>
        <w:autoSpaceDE/>
        <w:autoSpaceDN/>
        <w:bidi w:val="0"/>
        <w:adjustRightInd/>
        <w:snapToGrid/>
        <w:spacing w:line="480" w:lineRule="exact"/>
        <w:textAlignment w:val="auto"/>
        <w:rPr>
          <w:rFonts w:ascii="宋体" w:eastAsia="宋体" w:cs="宋体" w:hAnsi="宋体"/>
          <w:b/>
          <w:bCs/>
          <w:sz w:val="28"/>
          <w:szCs w:val="28"/>
          <w:lang w:eastAsia="zh-CN"/>
        </w:rPr>
      </w:pPr>
      <w:r>
        <w:rPr>
          <w:rFonts w:ascii="宋体" w:eastAsia="宋体" w:cs="宋体" w:hAnsi="宋体" w:hint="eastAsia"/>
          <w:b/>
          <w:bCs/>
          <w:sz w:val="28"/>
          <w:szCs w:val="28"/>
          <w:lang w:eastAsia="zh-CN"/>
        </w:rPr>
        <w:t>四、询价响应文件递交截止时间及递交地点</w:t>
      </w:r>
    </w:p>
    <w:p>
      <w:pPr>
        <w:keepNext w:val="0"/>
        <w:keepLines w:val="0"/>
        <w:pageBreakBefore w:val="0"/>
        <w:kinsoku/>
        <w:wordWrap/>
        <w:overflowPunct/>
        <w:topLinePunct w:val="0"/>
        <w:autoSpaceDE/>
        <w:autoSpaceDN/>
        <w:bidi w:val="0"/>
        <w:adjustRightInd/>
        <w:snapToGrid/>
        <w:spacing w:line="480" w:lineRule="exact"/>
        <w:ind w:firstLineChars="200" w:firstLine="560"/>
        <w:textAlignment w:val="auto"/>
        <w:rPr>
          <w:rFonts w:ascii="仿宋" w:eastAsia="仿宋" w:cs="宋体" w:hAnsi="仿宋"/>
          <w:sz w:val="28"/>
          <w:szCs w:val="28"/>
          <w:lang w:eastAsia="zh-CN"/>
        </w:rPr>
      </w:pPr>
      <w:r>
        <w:rPr>
          <w:rFonts w:ascii="仿宋" w:eastAsia="仿宋" w:cs="宋体" w:hAnsi="仿宋" w:hint="eastAsia"/>
          <w:sz w:val="28"/>
          <w:szCs w:val="28"/>
          <w:lang w:eastAsia="zh-CN"/>
        </w:rPr>
        <w:t>向采购人递交书面询价响应文件，递交的截止时间（询价截止时间）为</w:t>
      </w:r>
      <w:r>
        <w:rPr>
          <w:rFonts w:ascii="仿宋" w:eastAsia="仿宋" w:cs="宋体" w:hAnsi="仿宋" w:hint="eastAsia"/>
          <w:sz w:val="28"/>
          <w:szCs w:val="28"/>
          <w:u w:val="single"/>
          <w:lang w:eastAsia="zh-CN"/>
        </w:rPr>
        <w:t xml:space="preserve"> 202</w:t>
      </w:r>
      <w:r>
        <w:rPr>
          <w:rFonts w:ascii="仿宋" w:eastAsia="仿宋" w:cs="宋体" w:hAnsi="仿宋" w:hint="eastAsia"/>
          <w:sz w:val="28"/>
          <w:szCs w:val="28"/>
          <w:u w:val="single"/>
          <w:lang w:val="en-US" w:eastAsia="zh-CN"/>
        </w:rPr>
        <w:t>5</w:t>
      </w:r>
      <w:r>
        <w:rPr>
          <w:rFonts w:ascii="仿宋" w:eastAsia="仿宋" w:cs="宋体" w:hAnsi="仿宋" w:hint="eastAsia"/>
          <w:sz w:val="28"/>
          <w:szCs w:val="28"/>
          <w:u w:val="single"/>
          <w:lang w:eastAsia="zh-CN"/>
        </w:rPr>
        <w:t xml:space="preserve"> </w:t>
      </w:r>
      <w:r>
        <w:rPr>
          <w:rFonts w:ascii="仿宋" w:eastAsia="仿宋" w:cs="宋体" w:hAnsi="仿宋" w:hint="eastAsia"/>
          <w:sz w:val="28"/>
          <w:szCs w:val="28"/>
          <w:lang w:eastAsia="zh-CN"/>
        </w:rPr>
        <w:t>年</w:t>
      </w:r>
      <w:r>
        <w:rPr>
          <w:rFonts w:ascii="仿宋" w:eastAsia="仿宋" w:cs="宋体" w:hAnsi="仿宋" w:hint="eastAsia"/>
          <w:sz w:val="28"/>
          <w:szCs w:val="28"/>
          <w:u w:val="single"/>
          <w:lang w:eastAsia="zh-CN"/>
        </w:rPr>
        <w:t xml:space="preserve"> </w:t>
      </w:r>
      <w:r>
        <w:rPr>
          <w:rFonts w:ascii="仿宋" w:eastAsia="仿宋" w:cs="宋体" w:hAnsi="仿宋" w:hint="eastAsia"/>
          <w:sz w:val="28"/>
          <w:szCs w:val="28"/>
          <w:u w:val="single"/>
          <w:lang w:val="en-US" w:eastAsia="zh-CN"/>
        </w:rPr>
        <w:t>9</w:t>
      </w:r>
      <w:r>
        <w:rPr>
          <w:rFonts w:ascii="仿宋" w:eastAsia="仿宋" w:cs="宋体" w:hAnsi="仿宋" w:hint="eastAsia"/>
          <w:sz w:val="28"/>
          <w:szCs w:val="28"/>
          <w:u w:val="single"/>
          <w:lang w:eastAsia="zh-CN"/>
        </w:rPr>
        <w:t xml:space="preserve"> </w:t>
      </w:r>
      <w:r>
        <w:rPr>
          <w:rFonts w:ascii="仿宋" w:eastAsia="仿宋" w:cs="宋体" w:hAnsi="仿宋" w:hint="eastAsia"/>
          <w:sz w:val="28"/>
          <w:szCs w:val="28"/>
          <w:lang w:eastAsia="zh-CN"/>
        </w:rPr>
        <w:t>月</w:t>
      </w:r>
      <w:r>
        <w:rPr>
          <w:rFonts w:ascii="仿宋" w:eastAsia="仿宋" w:cs="宋体" w:hAnsi="仿宋"/>
          <w:sz w:val="28"/>
          <w:szCs w:val="28"/>
          <w:u w:val="single"/>
          <w:lang w:val="en-US" w:eastAsia="zh-CN"/>
        </w:rPr>
        <w:t>25</w:t>
      </w:r>
      <w:r>
        <w:rPr>
          <w:rFonts w:ascii="仿宋" w:eastAsia="仿宋" w:cs="宋体" w:hAnsi="仿宋" w:hint="eastAsia"/>
          <w:sz w:val="28"/>
          <w:szCs w:val="28"/>
          <w:lang w:eastAsia="zh-CN"/>
        </w:rPr>
        <w:t>日</w:t>
      </w:r>
      <w:r>
        <w:rPr>
          <w:rFonts w:ascii="仿宋" w:eastAsia="仿宋" w:cs="宋体" w:hAnsi="仿宋" w:hint="eastAsia"/>
          <w:sz w:val="28"/>
          <w:szCs w:val="28"/>
          <w:u w:val="single"/>
          <w:lang w:eastAsia="zh-CN"/>
        </w:rPr>
        <w:t xml:space="preserve"> </w:t>
      </w:r>
      <w:r>
        <w:rPr>
          <w:rFonts w:ascii="仿宋" w:eastAsia="仿宋" w:cs="宋体" w:hAnsi="仿宋" w:hint="eastAsia"/>
          <w:sz w:val="28"/>
          <w:szCs w:val="28"/>
          <w:u w:val="single"/>
          <w:lang w:val="en-US" w:eastAsia="zh-CN"/>
        </w:rPr>
        <w:t>10</w:t>
      </w:r>
      <w:r>
        <w:rPr>
          <w:rFonts w:ascii="仿宋" w:eastAsia="仿宋" w:cs="宋体" w:hAnsi="仿宋" w:hint="eastAsia"/>
          <w:sz w:val="28"/>
          <w:szCs w:val="28"/>
          <w:u w:val="single"/>
          <w:lang w:eastAsia="zh-CN"/>
        </w:rPr>
        <w:t xml:space="preserve"> </w:t>
      </w:r>
      <w:r>
        <w:rPr>
          <w:rFonts w:ascii="仿宋" w:eastAsia="仿宋" w:cs="宋体" w:hAnsi="仿宋" w:hint="eastAsia"/>
          <w:sz w:val="28"/>
          <w:szCs w:val="28"/>
          <w:lang w:eastAsia="zh-CN"/>
        </w:rPr>
        <w:t>时</w:t>
      </w:r>
      <w:r>
        <w:rPr>
          <w:rFonts w:ascii="仿宋" w:eastAsia="仿宋" w:cs="宋体" w:hAnsi="仿宋" w:hint="eastAsia"/>
          <w:sz w:val="28"/>
          <w:szCs w:val="28"/>
          <w:u w:val="single"/>
          <w:lang w:eastAsia="zh-CN"/>
        </w:rPr>
        <w:t xml:space="preserve"> 0</w:t>
      </w:r>
      <w:r>
        <w:rPr>
          <w:rFonts w:ascii="仿宋" w:eastAsia="仿宋" w:cs="宋体" w:hAnsi="仿宋"/>
          <w:sz w:val="28"/>
          <w:szCs w:val="28"/>
          <w:u w:val="single"/>
          <w:lang w:eastAsia="zh-CN"/>
        </w:rPr>
        <w:t>0</w:t>
      </w:r>
      <w:r>
        <w:rPr>
          <w:rFonts w:ascii="仿宋" w:eastAsia="仿宋" w:cs="宋体" w:hAnsi="仿宋" w:hint="eastAsia"/>
          <w:sz w:val="28"/>
          <w:szCs w:val="28"/>
          <w:u w:val="single"/>
          <w:lang w:eastAsia="zh-CN"/>
        </w:rPr>
        <w:t xml:space="preserve"> </w:t>
      </w:r>
      <w:r>
        <w:rPr>
          <w:rFonts w:ascii="仿宋" w:eastAsia="仿宋" w:cs="宋体" w:hAnsi="仿宋" w:hint="eastAsia"/>
          <w:sz w:val="28"/>
          <w:szCs w:val="28"/>
          <w:lang w:eastAsia="zh-CN"/>
        </w:rPr>
        <w:t>分，地点为：</w:t>
      </w:r>
      <w:r>
        <w:rPr>
          <w:rFonts w:ascii="仿宋" w:eastAsia="仿宋" w:cs="宋体" w:hAnsi="仿宋" w:hint="eastAsia"/>
          <w:sz w:val="28"/>
          <w:szCs w:val="28"/>
          <w:u w:val="single"/>
          <w:lang w:eastAsia="zh-CN"/>
        </w:rPr>
        <w:t>达州市通川区凤凰山北路2号达州电力集团有限公司</w:t>
      </w:r>
      <w:bookmarkStart w:id="1" w:name="20161112_《标准招标与采购文件范本》_页面_197"/>
      <w:bookmarkEnd w:id="1"/>
      <w:r>
        <w:rPr>
          <w:rFonts w:ascii="仿宋" w:eastAsia="仿宋" w:cs="宋体" w:hAnsi="仿宋" w:hint="eastAsia"/>
          <w:sz w:val="28"/>
          <w:szCs w:val="28"/>
          <w:u w:val="single"/>
          <w:lang w:val="en-US" w:eastAsia="zh-CN"/>
        </w:rPr>
        <w:t>C栋201</w:t>
      </w:r>
      <w:r>
        <w:rPr>
          <w:rFonts w:ascii="仿宋" w:eastAsia="仿宋" w:cs="宋体" w:hAnsi="仿宋" w:hint="eastAsia"/>
          <w:sz w:val="28"/>
          <w:szCs w:val="28"/>
          <w:u w:val="single"/>
          <w:lang w:eastAsia="zh-CN"/>
        </w:rPr>
        <w:t>室。</w:t>
      </w:r>
    </w:p>
    <w:p>
      <w:pPr>
        <w:keepNext w:val="0"/>
        <w:keepLines w:val="0"/>
        <w:pageBreakBefore w:val="0"/>
        <w:kinsoku/>
        <w:wordWrap/>
        <w:overflowPunct/>
        <w:topLinePunct w:val="0"/>
        <w:autoSpaceDE/>
        <w:autoSpaceDN/>
        <w:bidi w:val="0"/>
        <w:adjustRightInd/>
        <w:snapToGrid/>
        <w:spacing w:line="480" w:lineRule="exact"/>
        <w:ind w:firstLineChars="200" w:firstLine="560"/>
        <w:textAlignment w:val="auto"/>
        <w:rPr>
          <w:rFonts w:ascii="仿宋" w:eastAsia="仿宋" w:cs="宋体" w:hAnsi="仿宋"/>
          <w:sz w:val="28"/>
          <w:szCs w:val="28"/>
          <w:lang w:eastAsia="zh-CN"/>
        </w:rPr>
      </w:pPr>
      <w:r>
        <w:rPr>
          <w:rFonts w:ascii="仿宋" w:eastAsia="仿宋" w:cs="宋体" w:hAnsi="仿宋" w:hint="eastAsia"/>
          <w:sz w:val="28"/>
          <w:szCs w:val="28"/>
          <w:lang w:eastAsia="zh-CN"/>
        </w:rPr>
        <w:t>逾期送达的或者未按上述要求送达的询价响应文件，采购人不予受理。</w:t>
      </w:r>
    </w:p>
    <w:p>
      <w:pPr>
        <w:keepNext w:val="0"/>
        <w:keepLines w:val="0"/>
        <w:pageBreakBefore w:val="0"/>
        <w:numPr>
          <w:ilvl w:val="0"/>
          <w:numId w:val="1"/>
        </w:numPr>
        <w:kinsoku/>
        <w:wordWrap/>
        <w:overflowPunct/>
        <w:topLinePunct w:val="0"/>
        <w:autoSpaceDE/>
        <w:autoSpaceDN/>
        <w:bidi w:val="0"/>
        <w:adjustRightInd/>
        <w:snapToGrid/>
        <w:spacing w:line="480" w:lineRule="exact"/>
        <w:textAlignment w:val="auto"/>
        <w:rPr>
          <w:rFonts w:ascii="宋体" w:eastAsia="宋体" w:cs="宋体" w:hAnsi="宋体"/>
          <w:b/>
          <w:bCs/>
          <w:sz w:val="28"/>
          <w:szCs w:val="28"/>
          <w:lang w:eastAsia="zh-CN"/>
        </w:rPr>
      </w:pPr>
      <w:r>
        <w:rPr>
          <w:rFonts w:ascii="宋体" w:eastAsia="宋体" w:cs="宋体" w:hAnsi="宋体" w:hint="eastAsia"/>
          <w:b/>
          <w:bCs/>
          <w:sz w:val="28"/>
          <w:szCs w:val="28"/>
          <w:lang w:eastAsia="zh-CN"/>
        </w:rPr>
        <w:t>联系方式</w:t>
      </w:r>
    </w:p>
    <w:p>
      <w:pPr>
        <w:keepNext w:val="0"/>
        <w:keepLines w:val="0"/>
        <w:pageBreakBefore w:val="0"/>
        <w:kinsoku/>
        <w:wordWrap/>
        <w:overflowPunct/>
        <w:topLinePunct w:val="0"/>
        <w:autoSpaceDE/>
        <w:autoSpaceDN/>
        <w:bidi w:val="0"/>
        <w:adjustRightInd/>
        <w:snapToGrid/>
        <w:spacing w:line="480" w:lineRule="exact"/>
        <w:textAlignment w:val="auto"/>
        <w:rPr>
          <w:rFonts w:ascii="仿宋" w:eastAsia="仿宋" w:cs="宋体" w:hAnsi="仿宋"/>
          <w:sz w:val="28"/>
          <w:szCs w:val="28"/>
          <w:lang w:eastAsia="zh-CN"/>
        </w:rPr>
      </w:pPr>
      <w:r>
        <w:rPr>
          <w:rFonts w:ascii="仿宋" w:eastAsia="仿宋" w:cs="宋体" w:hAnsi="仿宋" w:hint="eastAsia"/>
          <w:sz w:val="28"/>
          <w:szCs w:val="28"/>
          <w:lang w:eastAsia="zh-CN"/>
        </w:rPr>
        <w:t>采购人：达州电力集团有限公司</w:t>
      </w:r>
    </w:p>
    <w:p>
      <w:pPr>
        <w:keepNext w:val="0"/>
        <w:keepLines w:val="0"/>
        <w:pageBreakBefore w:val="0"/>
        <w:kinsoku/>
        <w:wordWrap/>
        <w:overflowPunct/>
        <w:topLinePunct w:val="0"/>
        <w:autoSpaceDE/>
        <w:autoSpaceDN/>
        <w:bidi w:val="0"/>
        <w:adjustRightInd/>
        <w:snapToGrid/>
        <w:spacing w:line="480" w:lineRule="exact"/>
        <w:textAlignment w:val="auto"/>
        <w:rPr>
          <w:rFonts w:ascii="仿宋" w:eastAsia="仿宋" w:cs="宋体" w:hAnsi="仿宋"/>
          <w:sz w:val="28"/>
          <w:szCs w:val="28"/>
          <w:lang w:eastAsia="zh-CN"/>
        </w:rPr>
      </w:pPr>
      <w:r>
        <w:rPr>
          <w:rFonts w:ascii="仿宋" w:eastAsia="仿宋" w:cs="宋体" w:hAnsi="仿宋" w:hint="eastAsia"/>
          <w:sz w:val="28"/>
          <w:szCs w:val="28"/>
          <w:lang w:eastAsia="zh-CN"/>
        </w:rPr>
        <w:t>地  址：达州市通川区凤凰山北路2号</w:t>
      </w:r>
    </w:p>
    <w:p>
      <w:pPr>
        <w:keepNext w:val="0"/>
        <w:keepLines w:val="0"/>
        <w:pageBreakBefore w:val="0"/>
        <w:kinsoku/>
        <w:wordWrap/>
        <w:overflowPunct/>
        <w:topLinePunct w:val="0"/>
        <w:autoSpaceDE/>
        <w:autoSpaceDN/>
        <w:bidi w:val="0"/>
        <w:adjustRightInd/>
        <w:snapToGrid/>
        <w:spacing w:line="480" w:lineRule="exact"/>
        <w:textAlignment w:val="auto"/>
        <w:rPr>
          <w:rFonts w:ascii="仿宋" w:eastAsia="仿宋" w:cs="宋体" w:hAnsi="仿宋"/>
          <w:sz w:val="28"/>
          <w:szCs w:val="28"/>
          <w:lang w:eastAsia="zh-CN"/>
        </w:rPr>
      </w:pPr>
      <w:r>
        <w:rPr>
          <w:rFonts w:ascii="仿宋" w:eastAsia="仿宋" w:cs="宋体" w:hAnsi="仿宋" w:hint="eastAsia"/>
          <w:sz w:val="28"/>
          <w:szCs w:val="28"/>
          <w:lang w:eastAsia="zh-CN"/>
        </w:rPr>
        <w:t>邮  编：635000</w:t>
      </w:r>
    </w:p>
    <w:p>
      <w:pPr>
        <w:keepNext w:val="0"/>
        <w:keepLines w:val="0"/>
        <w:pageBreakBefore w:val="0"/>
        <w:kinsoku/>
        <w:wordWrap/>
        <w:overflowPunct/>
        <w:topLinePunct w:val="0"/>
        <w:autoSpaceDE/>
        <w:autoSpaceDN/>
        <w:bidi w:val="0"/>
        <w:adjustRightInd/>
        <w:snapToGrid/>
        <w:spacing w:line="480" w:lineRule="exact"/>
        <w:textAlignment w:val="auto"/>
        <w:rPr>
          <w:rFonts w:ascii="仿宋" w:eastAsia="仿宋" w:cs="宋体" w:hAnsi="仿宋"/>
          <w:sz w:val="28"/>
          <w:szCs w:val="28"/>
          <w:lang w:eastAsia="zh-CN"/>
        </w:rPr>
      </w:pPr>
      <w:r>
        <w:rPr>
          <w:rFonts w:ascii="仿宋" w:eastAsia="仿宋" w:cs="宋体" w:hAnsi="仿宋" w:hint="eastAsia"/>
          <w:sz w:val="28"/>
          <w:szCs w:val="28"/>
          <w:lang w:eastAsia="zh-CN"/>
        </w:rPr>
        <w:t>联系人：饶先生</w:t>
      </w:r>
    </w:p>
    <w:p>
      <w:pPr>
        <w:keepNext w:val="0"/>
        <w:keepLines w:val="0"/>
        <w:pageBreakBefore w:val="0"/>
        <w:kinsoku/>
        <w:wordWrap/>
        <w:overflowPunct/>
        <w:topLinePunct w:val="0"/>
        <w:autoSpaceDE/>
        <w:autoSpaceDN/>
        <w:bidi w:val="0"/>
        <w:adjustRightInd/>
        <w:snapToGrid/>
        <w:spacing w:line="480" w:lineRule="exact"/>
        <w:textAlignment w:val="auto"/>
        <w:rPr>
          <w:rFonts w:ascii="仿宋" w:eastAsia="仿宋" w:cs="宋体" w:hAnsi="仿宋"/>
          <w:sz w:val="28"/>
          <w:szCs w:val="28"/>
          <w:lang w:val="en-US" w:eastAsia="zh-CN"/>
        </w:rPr>
      </w:pPr>
      <w:r>
        <w:rPr>
          <w:rFonts w:ascii="仿宋" w:eastAsia="仿宋" w:cs="宋体" w:hAnsi="仿宋" w:hint="eastAsia"/>
          <w:sz w:val="28"/>
          <w:szCs w:val="28"/>
          <w:lang w:eastAsia="zh-CN"/>
        </w:rPr>
        <w:t>联系电话：0818-</w:t>
      </w:r>
      <w:r>
        <w:rPr>
          <w:rFonts w:ascii="仿宋" w:eastAsia="仿宋" w:cs="宋体" w:hAnsi="仿宋" w:hint="eastAsia"/>
          <w:sz w:val="28"/>
          <w:szCs w:val="28"/>
          <w:lang w:val="en-US" w:eastAsia="zh-CN"/>
        </w:rPr>
        <w:t>2381870</w:t>
      </w:r>
    </w:p>
    <w:p>
      <w:pPr>
        <w:keepNext w:val="0"/>
        <w:keepLines w:val="0"/>
        <w:pageBreakBefore w:val="0"/>
        <w:kinsoku/>
        <w:wordWrap/>
        <w:overflowPunct/>
        <w:topLinePunct w:val="0"/>
        <w:autoSpaceDE/>
        <w:autoSpaceDN/>
        <w:bidi w:val="0"/>
        <w:adjustRightInd/>
        <w:snapToGrid/>
        <w:spacing w:line="480" w:lineRule="exact"/>
        <w:jc w:val="right"/>
        <w:textAlignment w:val="auto"/>
        <w:rPr>
          <w:rFonts w:ascii="仿宋" w:eastAsia="仿宋" w:cs="宋体" w:hAnsi="仿宋"/>
          <w:sz w:val="28"/>
          <w:szCs w:val="28"/>
          <w:lang w:val="en-US" w:eastAsia="zh-CN"/>
        </w:rPr>
      </w:pPr>
      <w:r>
        <w:rPr>
          <w:rFonts w:ascii="仿宋" w:eastAsia="仿宋" w:cs="宋体" w:hAnsi="仿宋" w:hint="eastAsia"/>
          <w:sz w:val="28"/>
          <w:szCs w:val="28"/>
          <w:lang w:val="en-US" w:eastAsia="zh-CN"/>
        </w:rPr>
        <w:t>达州电力集团有限公司</w:t>
      </w:r>
    </w:p>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eastAsia="宋体" w:cs="宋体" w:hAnsi="宋体"/>
          <w:sz w:val="16"/>
          <w:szCs w:val="16"/>
          <w:lang w:eastAsia="zh-CN"/>
        </w:rPr>
      </w:pPr>
      <w:r>
        <w:rPr>
          <w:rFonts w:ascii="仿宋" w:eastAsia="仿宋" w:cs="宋体" w:hAnsi="仿宋" w:hint="eastAsia"/>
          <w:sz w:val="28"/>
          <w:szCs w:val="28"/>
          <w:lang w:val="en-US" w:eastAsia="zh-CN"/>
        </w:rPr>
        <w:t xml:space="preserve">                                       </w:t>
      </w:r>
      <w:r>
        <w:rPr>
          <w:rFonts w:ascii="仿宋" w:eastAsia="仿宋" w:cs="宋体" w:hAnsi="仿宋"/>
          <w:sz w:val="28"/>
          <w:szCs w:val="28"/>
          <w:lang w:val="en-US" w:eastAsia="zh-CN"/>
        </w:rPr>
        <w:t xml:space="preserve">    </w:t>
      </w:r>
      <w:r>
        <w:rPr>
          <w:rFonts w:ascii="仿宋" w:eastAsia="仿宋" w:cs="宋体" w:hAnsi="仿宋" w:hint="eastAsia"/>
          <w:sz w:val="28"/>
          <w:szCs w:val="28"/>
          <w:lang w:eastAsia="zh-CN"/>
        </w:rPr>
        <w:t>202</w:t>
      </w:r>
      <w:r>
        <w:rPr>
          <w:rFonts w:ascii="仿宋" w:eastAsia="仿宋" w:cs="宋体" w:hAnsi="仿宋" w:hint="eastAsia"/>
          <w:sz w:val="28"/>
          <w:szCs w:val="28"/>
          <w:lang w:val="en-US" w:eastAsia="zh-CN"/>
        </w:rPr>
        <w:t>5</w:t>
      </w:r>
      <w:r>
        <w:rPr>
          <w:rFonts w:ascii="仿宋" w:eastAsia="仿宋" w:cs="宋体" w:hAnsi="仿宋" w:hint="eastAsia"/>
          <w:sz w:val="28"/>
          <w:szCs w:val="28"/>
          <w:lang w:eastAsia="zh-CN"/>
        </w:rPr>
        <w:t>年</w:t>
      </w:r>
      <w:r>
        <w:rPr>
          <w:rFonts w:ascii="仿宋" w:eastAsia="仿宋" w:cs="宋体" w:hAnsi="仿宋" w:hint="eastAsia"/>
          <w:sz w:val="28"/>
          <w:szCs w:val="28"/>
          <w:lang w:val="en-US" w:eastAsia="zh-CN"/>
        </w:rPr>
        <w:t>9</w:t>
      </w:r>
      <w:r>
        <w:rPr>
          <w:rFonts w:ascii="仿宋" w:eastAsia="仿宋" w:cs="宋体" w:hAnsi="仿宋" w:hint="eastAsia"/>
          <w:sz w:val="28"/>
          <w:szCs w:val="28"/>
          <w:lang w:eastAsia="zh-CN"/>
        </w:rPr>
        <w:t>月</w:t>
      </w:r>
      <w:r>
        <w:rPr>
          <w:rFonts w:ascii="仿宋" w:eastAsia="仿宋" w:cs="宋体" w:hAnsi="仿宋"/>
          <w:sz w:val="28"/>
          <w:szCs w:val="28"/>
          <w:lang w:val="en-US" w:eastAsia="zh-CN"/>
        </w:rPr>
        <w:t>22</w:t>
      </w:r>
      <w:r>
        <w:rPr>
          <w:rFonts w:ascii="仿宋" w:eastAsia="仿宋" w:cs="宋体" w:hAnsi="仿宋" w:hint="eastAsia"/>
          <w:sz w:val="28"/>
          <w:szCs w:val="28"/>
          <w:lang w:eastAsia="zh-CN"/>
        </w:rPr>
        <w:t>日</w:t>
      </w:r>
      <w:r>
        <w:rPr>
          <w:rFonts w:ascii="宋体" w:eastAsia="宋体" w:cs="宋体" w:hAnsi="宋体"/>
          <w:sz w:val="16"/>
          <w:szCs w:val="16"/>
          <w:lang w:eastAsia="zh-CN"/>
        </w:rPr>
        <w:br w:type="page"/>
      </w:r>
    </w:p>
    <w:p>
      <w:pPr>
        <w:pStyle w:val="18"/>
        <w:rPr>
          <w:rFonts w:ascii="方正小标宋简体" w:eastAsia="方正小标宋简体" w:cs="方正小标宋简体" w:hAnsi="方正小标宋简体" w:hint="eastAsia"/>
          <w:b w:val="0"/>
          <w:bCs w:val="0"/>
          <w:sz w:val="40"/>
          <w:szCs w:val="40"/>
          <w:lang w:eastAsia="zh-CN"/>
        </w:rPr>
      </w:pPr>
      <w:bookmarkStart w:id="2" w:name="20161112_《标准招标与采购文件范本》_页面_198"/>
      <w:bookmarkEnd w:id="2"/>
      <w:r>
        <w:rPr>
          <w:rFonts w:ascii="方正小标宋简体" w:eastAsia="方正小标宋简体" w:cs="方正小标宋简体" w:hAnsi="方正小标宋简体" w:hint="eastAsia"/>
          <w:b w:val="0"/>
          <w:bCs w:val="0"/>
          <w:sz w:val="40"/>
          <w:szCs w:val="40"/>
          <w:lang w:eastAsia="zh-CN"/>
        </w:rPr>
        <w:t>第二章 询价须知</w:t>
      </w:r>
    </w:p>
    <w:p>
      <w:pPr>
        <w:rPr>
          <w:lang w:eastAsia="zh-CN"/>
        </w:rPr>
      </w:pPr>
    </w:p>
    <w:p>
      <w:pPr>
        <w:spacing w:line="360" w:lineRule="auto"/>
        <w:rPr>
          <w:rFonts w:ascii="仿宋" w:eastAsia="仿宋" w:cs="仿宋" w:hAnsi="仿宋" w:hint="eastAsia"/>
          <w:b/>
          <w:bCs/>
          <w:sz w:val="28"/>
          <w:szCs w:val="28"/>
          <w:lang w:eastAsia="zh-CN"/>
        </w:rPr>
      </w:pPr>
      <w:r>
        <w:rPr>
          <w:rFonts w:ascii="仿宋" w:eastAsia="仿宋" w:cs="仿宋" w:hAnsi="仿宋" w:hint="eastAsia"/>
          <w:b/>
          <w:bCs/>
          <w:sz w:val="30"/>
          <w:szCs w:val="30"/>
          <w:lang w:eastAsia="zh-CN"/>
        </w:rPr>
        <w:t>1.</w:t>
      </w:r>
      <w:r>
        <w:rPr>
          <w:rFonts w:ascii="仿宋" w:eastAsia="仿宋" w:cs="仿宋" w:hAnsi="仿宋" w:hint="eastAsia"/>
          <w:b/>
          <w:bCs/>
          <w:sz w:val="28"/>
          <w:szCs w:val="28"/>
          <w:lang w:eastAsia="zh-CN"/>
        </w:rPr>
        <w:t>询价流程</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1.1询价按询价公告／询价邀请书询价截止的时间和地点进行。</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1.2询价小组对供应商提交的响应文件进行符合性及响应性评审。</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1.3询价小组按照通过符合性及响应性评审的供应商的报价由低到高排序，推荐成交候选供应商。供应商报价相同的</w:t>
      </w:r>
      <w:r>
        <w:rPr>
          <w:rFonts w:ascii="仿宋" w:eastAsia="仿宋" w:cs="仿宋" w:hAnsi="仿宋" w:hint="eastAsia"/>
          <w:sz w:val="28"/>
          <w:szCs w:val="28"/>
          <w:lang w:eastAsia="zh-CN"/>
        </w:rPr>
        <w:t>，由询价小组组织供应商抽签确定成交候选人顺序。</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1.4采购人按照询价小组推荐成交候选人的顺序确定成交人。</w:t>
      </w:r>
    </w:p>
    <w:p>
      <w:pPr>
        <w:spacing w:line="360" w:lineRule="auto"/>
        <w:rPr>
          <w:rFonts w:ascii="仿宋" w:eastAsia="仿宋" w:cs="仿宋" w:hAnsi="仿宋" w:hint="eastAsia"/>
          <w:b/>
          <w:bCs/>
          <w:sz w:val="28"/>
          <w:szCs w:val="28"/>
          <w:lang w:eastAsia="zh-CN"/>
        </w:rPr>
      </w:pPr>
      <w:r>
        <w:rPr>
          <w:rFonts w:ascii="仿宋" w:eastAsia="仿宋" w:cs="仿宋" w:hAnsi="仿宋" w:hint="eastAsia"/>
          <w:b/>
          <w:bCs/>
          <w:sz w:val="28"/>
          <w:szCs w:val="28"/>
          <w:lang w:eastAsia="zh-CN"/>
        </w:rPr>
        <w:t>2.定标原则</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2.1根据询价小组推荐的成交候选人名单，按顺序确定成交人。</w:t>
      </w:r>
    </w:p>
    <w:p>
      <w:pPr>
        <w:spacing w:line="360" w:lineRule="auto"/>
        <w:rPr>
          <w:rFonts w:ascii="仿宋" w:eastAsia="仿宋" w:cs="仿宋" w:hAnsi="仿宋" w:hint="eastAsia"/>
          <w:b/>
          <w:bCs/>
          <w:sz w:val="28"/>
          <w:szCs w:val="28"/>
          <w:lang w:eastAsia="zh-CN"/>
        </w:rPr>
      </w:pPr>
      <w:r>
        <w:rPr>
          <w:rFonts w:ascii="仿宋" w:eastAsia="仿宋" w:cs="仿宋" w:hAnsi="仿宋" w:hint="eastAsia"/>
          <w:b/>
          <w:bCs/>
          <w:sz w:val="28"/>
          <w:szCs w:val="28"/>
          <w:lang w:eastAsia="zh-CN"/>
        </w:rPr>
        <w:t>3.定标程序</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3.1询价小组将询价情况写出书面报告，推荐成交候选人，并标明排列顺序。</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3.2采购人在收到询价报告后五个工作日内，按照询价报告中推荐的成交候选人顺序确定成交人。</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3.3成交通知书为签订采购合同的依据，是合同的有效组成部分。</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3.4成交通知书对采购人和成交人均具有法律效力。成交通知书发出后，采购人改变成交结果，或者成交人无正当理由放弃成交的，应当承担相应的法律责任。</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3.5成交人的响应文件本应作为无效询价处理或者有法律法规规章制度规定的成交无效情形的，采购人在取得有权主体的认定以后，应当宣布发出的成交通知书无效，并收回发出的成交通知书（成交人也应当缴回），依法重新确定成交人或者重新开展采购活动。</w:t>
      </w:r>
    </w:p>
    <w:p>
      <w:pPr>
        <w:spacing w:line="360" w:lineRule="auto"/>
        <w:rPr>
          <w:rFonts w:ascii="仿宋" w:eastAsia="仿宋" w:cs="仿宋" w:hAnsi="仿宋" w:hint="eastAsia"/>
          <w:b/>
          <w:bCs/>
          <w:sz w:val="28"/>
          <w:szCs w:val="28"/>
          <w:lang w:eastAsia="zh-CN"/>
        </w:rPr>
      </w:pPr>
      <w:r>
        <w:rPr>
          <w:rFonts w:ascii="仿宋" w:eastAsia="仿宋" w:cs="仿宋" w:hAnsi="仿宋" w:hint="eastAsia"/>
          <w:b/>
          <w:bCs/>
          <w:sz w:val="28"/>
          <w:szCs w:val="28"/>
          <w:lang w:eastAsia="zh-CN"/>
        </w:rPr>
        <w:t>4.签订合同</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4.1成交人在收到采购人发出的成交通知书后，应自成交通知书发出之日起30日内与采购人签订采购合同。由于成交人的原因逾期未与采购人签订采购合同的，将视为放弃成交，取消其成交资格并将按相关规定进行处理。</w:t>
      </w:r>
    </w:p>
    <w:p>
      <w:pPr>
        <w:spacing w:line="360" w:lineRule="auto"/>
        <w:ind w:firstLineChars="200" w:firstLine="560"/>
        <w:rPr>
          <w:rFonts w:ascii="仿宋" w:eastAsia="仿宋" w:cs="仿宋" w:hAnsi="仿宋" w:hint="eastAsia"/>
          <w:sz w:val="28"/>
          <w:szCs w:val="28"/>
          <w:lang w:eastAsia="zh-CN"/>
        </w:rPr>
      </w:pPr>
      <w:bookmarkStart w:id="3" w:name="20161112_《标准招标与采购文件范本》_页面_199"/>
      <w:bookmarkEnd w:id="3"/>
      <w:r>
        <w:rPr>
          <w:rFonts w:ascii="仿宋" w:eastAsia="仿宋" w:cs="仿宋" w:hAnsi="仿宋" w:hint="eastAsia"/>
          <w:sz w:val="28"/>
          <w:szCs w:val="28"/>
          <w:lang w:eastAsia="zh-CN"/>
        </w:rPr>
        <w:t>4.2采购人不得向成交人提出任何不合理的要求，作为签订合同的条件，不得与成交人私下订立背离合同实质性内容的任何协议，所签订的合同不得对询价文件和成交人询价文件作实质性修改。</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4.3成交人因不可抗力原因不能履行采购合同或放弃成交的，采购人可以与排在成交人之后第一位的成交候选人签订采购合同，以此类推。</w:t>
      </w:r>
    </w:p>
    <w:p>
      <w:pPr>
        <w:spacing w:line="360" w:lineRule="auto"/>
        <w:rPr>
          <w:rFonts w:ascii="仿宋" w:eastAsia="仿宋" w:cs="仿宋" w:hAnsi="仿宋" w:hint="eastAsia"/>
          <w:b/>
          <w:bCs/>
          <w:sz w:val="28"/>
          <w:szCs w:val="28"/>
          <w:lang w:eastAsia="zh-CN"/>
        </w:rPr>
      </w:pPr>
      <w:r>
        <w:rPr>
          <w:rFonts w:ascii="仿宋" w:eastAsia="仿宋" w:cs="仿宋" w:hAnsi="仿宋" w:hint="eastAsia"/>
          <w:b/>
          <w:bCs/>
          <w:sz w:val="28"/>
          <w:szCs w:val="28"/>
          <w:lang w:eastAsia="zh-CN"/>
        </w:rPr>
        <w:t>5.履行合同</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5.1成交人与采购人签订合同后，合同双方应严格执行合同条款，履行合同规定的义务，保证合同的顺利完成。</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5.2在合同履行过程中，如发生合同纠纷，合同双方应按照《民法典》的有关规定进行处理。</w:t>
      </w:r>
    </w:p>
    <w:p>
      <w:pPr>
        <w:spacing w:line="360" w:lineRule="auto"/>
        <w:rPr>
          <w:rFonts w:ascii="仿宋" w:eastAsia="仿宋" w:cs="仿宋" w:hAnsi="仿宋" w:hint="eastAsia"/>
          <w:b/>
          <w:bCs/>
          <w:sz w:val="28"/>
          <w:szCs w:val="28"/>
          <w:lang w:eastAsia="zh-CN"/>
        </w:rPr>
      </w:pPr>
      <w:r>
        <w:rPr>
          <w:rFonts w:ascii="仿宋" w:eastAsia="仿宋" w:cs="仿宋" w:hAnsi="仿宋" w:hint="eastAsia"/>
          <w:b/>
          <w:bCs/>
          <w:sz w:val="28"/>
          <w:szCs w:val="28"/>
          <w:lang w:eastAsia="zh-CN"/>
        </w:rPr>
        <w:t>6.履约保证金</w:t>
      </w:r>
    </w:p>
    <w:p>
      <w:pPr>
        <w:spacing w:line="360" w:lineRule="auto"/>
        <w:ind w:firstLineChars="200" w:firstLine="560"/>
        <w:rPr>
          <w:rFonts w:ascii="仿宋" w:eastAsia="仿宋" w:cs="仿宋" w:hAnsi="仿宋"/>
          <w:b/>
          <w:bCs/>
          <w:sz w:val="28"/>
          <w:szCs w:val="28"/>
          <w:lang w:eastAsia="zh-CN"/>
        </w:rPr>
      </w:pPr>
      <w:r>
        <w:rPr>
          <w:rFonts w:ascii="仿宋" w:eastAsia="仿宋" w:cs="仿宋" w:hAnsi="仿宋"/>
          <w:b/>
          <w:bCs/>
          <w:sz w:val="28"/>
          <w:szCs w:val="28"/>
          <w:lang w:eastAsia="zh-CN"/>
        </w:rPr>
        <w:t>本次招采不涉及履约保证金</w:t>
      </w:r>
    </w:p>
    <w:p>
      <w:pPr>
        <w:spacing w:line="360" w:lineRule="auto"/>
        <w:rPr>
          <w:rFonts w:ascii="仿宋" w:eastAsia="仿宋" w:cs="仿宋" w:hAnsi="仿宋" w:hint="eastAsia"/>
          <w:b/>
          <w:bCs/>
          <w:sz w:val="28"/>
          <w:szCs w:val="28"/>
          <w:lang w:eastAsia="zh-CN"/>
        </w:rPr>
      </w:pPr>
      <w:r>
        <w:rPr>
          <w:rFonts w:ascii="仿宋" w:eastAsia="仿宋" w:cs="仿宋" w:hAnsi="仿宋" w:hint="eastAsia"/>
          <w:b/>
          <w:bCs/>
          <w:sz w:val="28"/>
          <w:szCs w:val="28"/>
          <w:lang w:eastAsia="zh-CN"/>
        </w:rPr>
        <w:t>7.废标的情形</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7.1询价采购中，出现下列情形之一的，予以废标：</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(1)出现影响采购公正的违法、违规行为的。</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(2)供应商的报价均超过了采购预算，采购人不能支付的。</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(3)因重大变故，采购任务取消的。</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(4)其他未实质性响应询价文件的。</w:t>
      </w:r>
    </w:p>
    <w:p>
      <w:pPr>
        <w:spacing w:line="360" w:lineRule="auto"/>
        <w:rPr>
          <w:rFonts w:ascii="仿宋" w:eastAsia="仿宋" w:cs="仿宋" w:hAnsi="仿宋" w:hint="eastAsia"/>
          <w:b/>
          <w:bCs/>
          <w:sz w:val="28"/>
          <w:szCs w:val="28"/>
          <w:lang w:eastAsia="zh-CN"/>
        </w:rPr>
      </w:pPr>
      <w:r>
        <w:rPr>
          <w:rFonts w:ascii="仿宋" w:eastAsia="仿宋" w:cs="仿宋" w:hAnsi="仿宋" w:hint="eastAsia"/>
          <w:b/>
          <w:bCs/>
          <w:sz w:val="28"/>
          <w:szCs w:val="28"/>
          <w:lang w:eastAsia="zh-CN"/>
        </w:rPr>
        <w:t>8.供应商不得具有的情形</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8.1供应商参加询价不得有下列情形：</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(1)提供虚假材料谋取成交。</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(2)采取不正当手段诋毁、排挤其他供应商。</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(3)与采购人、其他供应商恶意串通。</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(4)向采购人、询价小组成员行贿或者提供其他不正当利益。</w:t>
      </w:r>
    </w:p>
    <w:p>
      <w:pPr>
        <w:spacing w:line="360" w:lineRule="auto"/>
        <w:ind w:firstLineChars="200" w:firstLine="560"/>
        <w:rPr>
          <w:rFonts w:ascii="仿宋" w:eastAsia="仿宋" w:cs="仿宋" w:hAnsi="仿宋" w:hint="eastAsia"/>
          <w:sz w:val="28"/>
          <w:szCs w:val="28"/>
          <w:lang w:eastAsia="zh-CN"/>
        </w:rPr>
      </w:pPr>
      <w:bookmarkStart w:id="4" w:name="20161112_《标准招标与采购文件范本》_页面_200"/>
      <w:bookmarkEnd w:id="4"/>
      <w:r>
        <w:rPr>
          <w:rFonts w:ascii="仿宋" w:eastAsia="仿宋" w:cs="仿宋" w:hAnsi="仿宋" w:hint="eastAsia"/>
          <w:sz w:val="28"/>
          <w:szCs w:val="28"/>
          <w:lang w:eastAsia="zh-CN"/>
        </w:rPr>
        <w:t>(5)拒绝有关部门的监督检查或者向监督检查部门提供虚假情况。有上述情形之一的供应商，属于不合格供应商，其询价或成交资格将被取消。</w:t>
      </w:r>
    </w:p>
    <w:p>
      <w:pPr>
        <w:widowControl/>
        <w:rPr>
          <w:sz w:val="28"/>
          <w:szCs w:val="28"/>
          <w:lang w:eastAsia="zh-CN"/>
        </w:rPr>
      </w:pPr>
      <w:bookmarkStart w:id="5" w:name="20161112_《标准招标与采购文件范本》_页面_201"/>
      <w:bookmarkEnd w:id="5"/>
      <w:r>
        <w:rPr>
          <w:sz w:val="28"/>
          <w:szCs w:val="28"/>
          <w:lang w:eastAsia="zh-CN"/>
        </w:rPr>
        <w:br w:type="page"/>
      </w:r>
    </w:p>
    <w:p>
      <w:pPr>
        <w:pStyle w:val="18"/>
        <w:rPr>
          <w:rFonts w:ascii="方正小标宋简体" w:eastAsia="方正小标宋简体" w:cs="方正小标宋简体" w:hAnsi="方正小标宋简体" w:hint="eastAsia"/>
          <w:b w:val="0"/>
          <w:bCs w:val="0"/>
          <w:sz w:val="40"/>
          <w:szCs w:val="40"/>
          <w:lang w:eastAsia="zh-CN"/>
        </w:rPr>
      </w:pPr>
      <w:r>
        <w:rPr>
          <w:rFonts w:ascii="方正小标宋简体" w:eastAsia="方正小标宋简体" w:cs="方正小标宋简体" w:hAnsi="方正小标宋简体" w:hint="eastAsia"/>
          <w:b w:val="0"/>
          <w:bCs w:val="0"/>
          <w:sz w:val="40"/>
          <w:szCs w:val="40"/>
          <w:lang w:eastAsia="zh-CN"/>
        </w:rPr>
        <w:t>第三章 评审办法</w:t>
      </w:r>
    </w:p>
    <w:p>
      <w:pPr>
        <w:rPr>
          <w:sz w:val="28"/>
          <w:szCs w:val="28"/>
          <w:lang w:eastAsia="zh-CN"/>
        </w:rPr>
      </w:pP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一、为使本次询价工作体现公开、公平、公正的原则和平等竞争的精神，并择优选定报价合理、信誉好、服务能力强的成交供应商，依照国家、省和达州电力集团有限公司有关规定，特制定本评审办法。</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二、询价小组对响应文件是否响应询价文件进行评审。</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三、本次评审工作由采购人组织的询价小组负责。询价小组成员人数为3人。入围结果确定之前，询价小组成员的名单保密。询价小组成员应根据询价文件要求和本评审办法对供应商的响应文件逐一进行分析、比较和评审。</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四、评审标准询价小组进行响应文件的符合性评审及响应性评审内容详见下表：</w:t>
      </w:r>
    </w:p>
    <w:tbl>
      <w:tblPr>
        <w:jc w:val="center"/>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084"/>
        <w:gridCol w:w="2286"/>
        <w:gridCol w:w="4514"/>
      </w:tblGrid>
      <w:tr>
        <w:trPr>
          <w:trHeight w:val="680"/>
        </w:trPr>
        <w:tc>
          <w:tcPr>
            <w:tcW w:w="1084" w:type="dxa"/>
            <w:tcBorders>
              <w:top w:val="single" w:sz="6" w:space="0" w:color="000000"/>
              <w:left w:val="single" w:sz="6" w:space="0" w:color="000000"/>
              <w:bottom w:val="single" w:sz="6" w:space="0" w:color="000000"/>
              <w:right w:val="single" w:sz="8" w:space="0" w:color="000000"/>
            </w:tcBorders>
            <w:vAlign w:val="center"/>
          </w:tcPr>
          <w:p>
            <w:pPr>
              <w:pStyle w:val="20"/>
              <w:spacing w:line="263" w:lineRule="exact"/>
              <w:ind w:left="295"/>
              <w:rPr>
                <w:rFonts w:ascii="仿宋" w:eastAsia="仿宋" w:cs="仿宋" w:hAnsi="仿宋" w:hint="eastAsia"/>
                <w:sz w:val="28"/>
                <w:szCs w:val="28"/>
              </w:rPr>
            </w:pPr>
            <w:r>
              <w:rPr>
                <w:rFonts w:ascii="仿宋" w:eastAsia="仿宋" w:cs="仿宋" w:hAnsi="仿宋" w:hint="eastAsia"/>
                <w:color w:val="0C0C0C"/>
                <w:w w:val="104"/>
                <w:sz w:val="28"/>
                <w:szCs w:val="28"/>
              </w:rPr>
              <w:t>序号</w:t>
            </w:r>
          </w:p>
        </w:tc>
        <w:tc>
          <w:tcPr>
            <w:tcW w:w="2286" w:type="dxa"/>
            <w:tcBorders>
              <w:top w:val="single" w:sz="6" w:space="0" w:color="000000"/>
              <w:left w:val="single" w:sz="8" w:space="0" w:color="000000"/>
              <w:bottom w:val="single" w:sz="6" w:space="0" w:color="000000"/>
              <w:right w:val="single" w:sz="6" w:space="0" w:color="000000"/>
            </w:tcBorders>
            <w:vAlign w:val="center"/>
          </w:tcPr>
          <w:p>
            <w:pPr>
              <w:pStyle w:val="20"/>
              <w:spacing w:line="263" w:lineRule="exact"/>
              <w:ind w:left="655"/>
              <w:rPr>
                <w:rFonts w:ascii="仿宋" w:eastAsia="仿宋" w:cs="仿宋" w:hAnsi="仿宋" w:hint="eastAsia"/>
                <w:sz w:val="28"/>
                <w:szCs w:val="28"/>
              </w:rPr>
            </w:pPr>
            <w:r>
              <w:rPr>
                <w:rFonts w:ascii="仿宋" w:eastAsia="仿宋" w:cs="仿宋" w:hAnsi="仿宋" w:hint="eastAsia"/>
                <w:color w:val="212121"/>
                <w:w w:val="104"/>
                <w:sz w:val="28"/>
                <w:szCs w:val="28"/>
              </w:rPr>
              <w:t>评审项目</w:t>
            </w:r>
          </w:p>
        </w:tc>
        <w:tc>
          <w:tcPr>
            <w:tcW w:w="4514" w:type="dxa"/>
            <w:tcBorders>
              <w:top w:val="single" w:sz="6" w:space="0" w:color="000000"/>
              <w:left w:val="single" w:sz="6" w:space="0" w:color="000000"/>
              <w:bottom w:val="single" w:sz="6" w:space="0" w:color="000000"/>
              <w:right w:val="single" w:sz="6" w:space="0" w:color="000000"/>
            </w:tcBorders>
            <w:vAlign w:val="center"/>
          </w:tcPr>
          <w:p>
            <w:pPr>
              <w:pStyle w:val="20"/>
              <w:spacing w:line="263" w:lineRule="exact"/>
              <w:ind w:right="11"/>
              <w:jc w:val="center"/>
              <w:rPr>
                <w:rFonts w:ascii="仿宋" w:eastAsia="仿宋" w:cs="仿宋" w:hAnsi="仿宋" w:hint="eastAsia"/>
                <w:sz w:val="28"/>
                <w:szCs w:val="28"/>
              </w:rPr>
            </w:pPr>
            <w:r>
              <w:rPr>
                <w:rFonts w:ascii="仿宋" w:eastAsia="仿宋" w:cs="仿宋" w:hAnsi="仿宋" w:hint="eastAsia"/>
                <w:color w:val="0C0C0C"/>
                <w:sz w:val="28"/>
                <w:szCs w:val="28"/>
              </w:rPr>
              <w:t>评审标准</w:t>
            </w:r>
          </w:p>
        </w:tc>
      </w:tr>
      <w:tr>
        <w:trPr>
          <w:trHeight w:val="680"/>
        </w:trPr>
        <w:tc>
          <w:tcPr>
            <w:tcW w:w="1084" w:type="dxa"/>
            <w:tcBorders>
              <w:top w:val="single" w:sz="6" w:space="0" w:color="000000"/>
              <w:left w:val="single" w:sz="6" w:space="0" w:color="000000"/>
              <w:bottom w:val="single" w:sz="6" w:space="0" w:color="000000"/>
              <w:right w:val="single" w:sz="8" w:space="0" w:color="000000"/>
            </w:tcBorders>
            <w:vAlign w:val="center"/>
          </w:tcPr>
          <w:p>
            <w:pPr>
              <w:pStyle w:val="20"/>
              <w:spacing w:before="98"/>
              <w:ind w:left="78"/>
              <w:jc w:val="center"/>
              <w:rPr>
                <w:rFonts w:ascii="仿宋" w:eastAsia="仿宋" w:cs="仿宋" w:hAnsi="仿宋" w:hint="eastAsia"/>
                <w:sz w:val="28"/>
                <w:szCs w:val="28"/>
                <w:lang w:val="en-US" w:eastAsia="zh-CN"/>
              </w:rPr>
            </w:pPr>
            <w:r>
              <w:rPr>
                <w:rFonts w:ascii="仿宋" w:eastAsia="仿宋" w:cs="仿宋" w:hAnsi="仿宋" w:hint="eastAsia"/>
                <w:sz w:val="28"/>
                <w:szCs w:val="28"/>
                <w:lang w:val="en-US" w:eastAsia="zh-CN"/>
              </w:rPr>
              <w:t>1</w:t>
            </w:r>
          </w:p>
        </w:tc>
        <w:tc>
          <w:tcPr>
            <w:tcW w:w="2286" w:type="dxa"/>
            <w:tcBorders>
              <w:top w:val="single" w:sz="6" w:space="0" w:color="000000"/>
              <w:left w:val="single" w:sz="8" w:space="0" w:color="000000"/>
              <w:bottom w:val="single" w:sz="6" w:space="0" w:color="000000"/>
              <w:right w:val="single" w:sz="6" w:space="0" w:color="000000"/>
            </w:tcBorders>
            <w:vAlign w:val="center"/>
          </w:tcPr>
          <w:p>
            <w:pPr>
              <w:pStyle w:val="20"/>
              <w:spacing w:before="33"/>
              <w:ind w:left="540"/>
              <w:rPr>
                <w:rFonts w:ascii="仿宋" w:eastAsia="仿宋" w:cs="仿宋" w:hAnsi="仿宋" w:hint="eastAsia"/>
                <w:sz w:val="28"/>
                <w:szCs w:val="28"/>
              </w:rPr>
            </w:pPr>
            <w:r>
              <w:rPr>
                <w:rFonts w:ascii="仿宋" w:eastAsia="仿宋" w:cs="仿宋" w:hAnsi="仿宋" w:hint="eastAsia"/>
                <w:color w:val="313131"/>
                <w:spacing w:val="-7"/>
                <w:w w:val="104"/>
                <w:sz w:val="28"/>
                <w:szCs w:val="28"/>
              </w:rPr>
              <w:t>签字、盖章</w:t>
            </w:r>
          </w:p>
        </w:tc>
        <w:tc>
          <w:tcPr>
            <w:tcW w:w="4514" w:type="dxa"/>
            <w:tcBorders>
              <w:top w:val="single" w:sz="6" w:space="0" w:color="000000"/>
              <w:left w:val="single" w:sz="6" w:space="0" w:color="000000"/>
              <w:bottom w:val="single" w:sz="6" w:space="0" w:color="000000"/>
              <w:right w:val="single" w:sz="6" w:space="0" w:color="000000"/>
            </w:tcBorders>
            <w:vAlign w:val="center"/>
          </w:tcPr>
          <w:p>
            <w:pPr>
              <w:pStyle w:val="20"/>
              <w:spacing w:before="41"/>
              <w:ind w:left="107"/>
              <w:rPr>
                <w:rFonts w:ascii="仿宋" w:eastAsia="仿宋" w:cs="仿宋" w:hAnsi="仿宋" w:hint="eastAsia"/>
                <w:sz w:val="28"/>
                <w:szCs w:val="28"/>
              </w:rPr>
            </w:pPr>
            <w:r>
              <w:rPr>
                <w:rFonts w:ascii="仿宋" w:eastAsia="仿宋" w:cs="仿宋" w:hAnsi="仿宋" w:hint="eastAsia"/>
                <w:color w:val="313131"/>
                <w:sz w:val="28"/>
                <w:szCs w:val="28"/>
              </w:rPr>
              <w:t>符合询价文件规定</w:t>
            </w:r>
          </w:p>
        </w:tc>
      </w:tr>
      <w:tr>
        <w:trPr>
          <w:trHeight w:val="680"/>
        </w:trPr>
        <w:tc>
          <w:tcPr>
            <w:tcW w:w="1084" w:type="dxa"/>
            <w:tcBorders>
              <w:top w:val="single" w:sz="6" w:space="0" w:color="000000"/>
              <w:left w:val="single" w:sz="6" w:space="0" w:color="000000"/>
              <w:bottom w:val="single" w:sz="6" w:space="0" w:color="000000"/>
              <w:right w:val="single" w:sz="8" w:space="0" w:color="000000"/>
            </w:tcBorders>
            <w:vAlign w:val="center"/>
          </w:tcPr>
          <w:p>
            <w:pPr>
              <w:pStyle w:val="20"/>
              <w:ind w:left="21"/>
              <w:jc w:val="center"/>
              <w:rPr>
                <w:rFonts w:ascii="仿宋" w:eastAsia="仿宋" w:cs="仿宋" w:hAnsi="仿宋" w:hint="eastAsia"/>
                <w:sz w:val="28"/>
                <w:szCs w:val="28"/>
                <w:lang w:eastAsia="zh-CN"/>
              </w:rPr>
            </w:pPr>
            <w:r>
              <w:rPr>
                <w:rFonts w:ascii="仿宋" w:eastAsia="仿宋" w:cs="仿宋" w:hAnsi="仿宋" w:hint="eastAsia"/>
                <w:color w:val="313131"/>
                <w:w w:val="92"/>
                <w:sz w:val="28"/>
                <w:szCs w:val="28"/>
                <w:lang w:val="en-US" w:eastAsia="zh-CN"/>
              </w:rPr>
              <w:t>2</w:t>
            </w:r>
          </w:p>
        </w:tc>
        <w:tc>
          <w:tcPr>
            <w:tcW w:w="2286" w:type="dxa"/>
            <w:tcBorders>
              <w:top w:val="single" w:sz="6" w:space="0" w:color="000000"/>
              <w:left w:val="single" w:sz="8" w:space="0" w:color="000000"/>
              <w:bottom w:val="single" w:sz="6" w:space="0" w:color="000000"/>
              <w:right w:val="single" w:sz="6" w:space="0" w:color="000000"/>
            </w:tcBorders>
            <w:vAlign w:val="center"/>
          </w:tcPr>
          <w:p>
            <w:pPr>
              <w:pStyle w:val="20"/>
              <w:spacing w:before="192"/>
              <w:ind w:left="655"/>
              <w:rPr>
                <w:rFonts w:ascii="仿宋" w:eastAsia="仿宋" w:cs="仿宋" w:hAnsi="仿宋" w:hint="eastAsia"/>
                <w:sz w:val="28"/>
                <w:szCs w:val="28"/>
              </w:rPr>
            </w:pPr>
            <w:r>
              <w:rPr>
                <w:rFonts w:ascii="仿宋" w:eastAsia="仿宋" w:cs="仿宋" w:hAnsi="仿宋" w:hint="eastAsia"/>
                <w:color w:val="313131"/>
                <w:w w:val="104"/>
                <w:sz w:val="28"/>
                <w:szCs w:val="28"/>
              </w:rPr>
              <w:t>报价唯一</w:t>
            </w:r>
          </w:p>
        </w:tc>
        <w:tc>
          <w:tcPr>
            <w:tcW w:w="4514" w:type="dxa"/>
            <w:tcBorders>
              <w:top w:val="single" w:sz="6" w:space="0" w:color="000000"/>
              <w:left w:val="single" w:sz="6" w:space="0" w:color="000000"/>
              <w:bottom w:val="single" w:sz="6" w:space="0" w:color="000000"/>
              <w:right w:val="single" w:sz="6" w:space="0" w:color="000000"/>
            </w:tcBorders>
            <w:vAlign w:val="center"/>
          </w:tcPr>
          <w:p>
            <w:pPr>
              <w:pStyle w:val="20"/>
              <w:spacing w:line="270" w:lineRule="exact"/>
              <w:ind w:left="122" w:hanging="8"/>
              <w:rPr>
                <w:rFonts w:ascii="仿宋" w:eastAsia="仿宋" w:cs="仿宋" w:hAnsi="仿宋" w:hint="eastAsia"/>
                <w:sz w:val="28"/>
                <w:szCs w:val="28"/>
                <w:lang w:eastAsia="zh-CN"/>
              </w:rPr>
            </w:pPr>
            <w:r>
              <w:rPr>
                <w:rFonts w:ascii="仿宋" w:eastAsia="仿宋" w:cs="仿宋" w:hAnsi="仿宋" w:hint="eastAsia"/>
                <w:color w:val="212121"/>
                <w:sz w:val="28"/>
                <w:szCs w:val="28"/>
                <w:lang w:eastAsia="zh-CN"/>
              </w:rPr>
              <w:t xml:space="preserve">只能有一个有效报价 </w:t>
            </w:r>
            <w:r>
              <w:rPr>
                <w:rFonts w:ascii="仿宋" w:eastAsia="仿宋" w:cs="仿宋" w:hAnsi="仿宋" w:hint="eastAsia"/>
                <w:color w:val="212121"/>
                <w:spacing w:val="-10"/>
                <w:sz w:val="28"/>
                <w:szCs w:val="28"/>
                <w:lang w:eastAsia="zh-CN"/>
              </w:rPr>
              <w:t>，且未超过本询价文件规</w:t>
            </w:r>
            <w:r>
              <w:rPr>
                <w:rFonts w:ascii="仿宋" w:eastAsia="仿宋" w:cs="仿宋" w:hAnsi="仿宋" w:hint="eastAsia"/>
                <w:color w:val="494949"/>
                <w:sz w:val="28"/>
                <w:szCs w:val="28"/>
                <w:lang w:eastAsia="zh-CN"/>
              </w:rPr>
              <w:t>定</w:t>
            </w:r>
            <w:r>
              <w:rPr>
                <w:rFonts w:ascii="仿宋" w:eastAsia="仿宋" w:cs="仿宋" w:hAnsi="仿宋" w:hint="eastAsia"/>
                <w:color w:val="212121"/>
                <w:sz w:val="28"/>
                <w:szCs w:val="28"/>
                <w:lang w:eastAsia="zh-CN"/>
              </w:rPr>
              <w:t>的最高限价</w:t>
            </w:r>
          </w:p>
        </w:tc>
      </w:tr>
      <w:tr>
        <w:trPr>
          <w:trHeight w:val="680"/>
        </w:trPr>
        <w:tc>
          <w:tcPr>
            <w:tcW w:w="1084" w:type="dxa"/>
            <w:tcBorders>
              <w:top w:val="single" w:sz="6" w:space="0" w:color="000000"/>
              <w:left w:val="single" w:sz="6" w:space="0" w:color="000000"/>
              <w:bottom w:val="single" w:sz="6" w:space="0" w:color="000000"/>
              <w:right w:val="single" w:sz="8" w:space="0" w:color="000000"/>
            </w:tcBorders>
            <w:vAlign w:val="center"/>
          </w:tcPr>
          <w:p>
            <w:pPr>
              <w:pStyle w:val="20"/>
              <w:spacing w:before="126"/>
              <w:ind w:left="31"/>
              <w:jc w:val="center"/>
              <w:rPr>
                <w:rFonts w:ascii="仿宋" w:eastAsia="仿宋" w:cs="仿宋" w:hAnsi="仿宋" w:hint="eastAsia"/>
                <w:sz w:val="28"/>
                <w:szCs w:val="28"/>
                <w:lang w:eastAsia="zh-CN"/>
              </w:rPr>
            </w:pPr>
            <w:r>
              <w:rPr>
                <w:rFonts w:ascii="仿宋" w:eastAsia="仿宋" w:cs="仿宋" w:hAnsi="仿宋" w:hint="eastAsia"/>
                <w:color w:val="313131"/>
                <w:w w:val="120"/>
                <w:sz w:val="28"/>
                <w:szCs w:val="28"/>
                <w:lang w:val="en-US" w:eastAsia="zh-CN"/>
              </w:rPr>
              <w:t>3</w:t>
            </w:r>
          </w:p>
        </w:tc>
        <w:tc>
          <w:tcPr>
            <w:tcW w:w="2286" w:type="dxa"/>
            <w:tcBorders>
              <w:top w:val="single" w:sz="6" w:space="0" w:color="000000"/>
              <w:left w:val="single" w:sz="8" w:space="0" w:color="000000"/>
              <w:bottom w:val="single" w:sz="6" w:space="0" w:color="000000"/>
              <w:right w:val="single" w:sz="6" w:space="0" w:color="000000"/>
            </w:tcBorders>
            <w:vAlign w:val="center"/>
          </w:tcPr>
          <w:p>
            <w:pPr>
              <w:pStyle w:val="20"/>
              <w:spacing w:before="77"/>
              <w:ind w:left="655"/>
              <w:rPr>
                <w:rFonts w:ascii="仿宋" w:eastAsia="仿宋" w:cs="仿宋" w:hAnsi="仿宋" w:hint="eastAsia"/>
                <w:sz w:val="28"/>
                <w:szCs w:val="28"/>
              </w:rPr>
            </w:pPr>
            <w:r>
              <w:rPr>
                <w:rFonts w:ascii="仿宋" w:eastAsia="仿宋" w:cs="仿宋" w:hAnsi="仿宋" w:hint="eastAsia"/>
                <w:color w:val="313131"/>
                <w:w w:val="104"/>
                <w:sz w:val="28"/>
                <w:szCs w:val="28"/>
              </w:rPr>
              <w:t>报价预算</w:t>
            </w:r>
          </w:p>
        </w:tc>
        <w:tc>
          <w:tcPr>
            <w:tcW w:w="4514" w:type="dxa"/>
            <w:tcBorders>
              <w:top w:val="single" w:sz="6" w:space="0" w:color="000000"/>
              <w:left w:val="single" w:sz="6" w:space="0" w:color="000000"/>
              <w:bottom w:val="single" w:sz="6" w:space="0" w:color="000000"/>
              <w:right w:val="single" w:sz="6" w:space="0" w:color="000000"/>
            </w:tcBorders>
            <w:vAlign w:val="center"/>
          </w:tcPr>
          <w:p>
            <w:pPr>
              <w:pStyle w:val="20"/>
              <w:spacing w:before="77"/>
              <w:ind w:left="107"/>
              <w:rPr>
                <w:rFonts w:ascii="仿宋" w:eastAsia="仿宋" w:cs="仿宋" w:hAnsi="仿宋" w:hint="eastAsia"/>
                <w:sz w:val="28"/>
                <w:szCs w:val="28"/>
                <w:lang w:eastAsia="zh-CN"/>
              </w:rPr>
            </w:pPr>
            <w:r>
              <w:rPr>
                <w:rFonts w:ascii="仿宋" w:eastAsia="仿宋" w:cs="仿宋" w:hAnsi="仿宋" w:hint="eastAsia"/>
                <w:color w:val="313131"/>
                <w:sz w:val="28"/>
                <w:szCs w:val="28"/>
                <w:lang w:eastAsia="zh-CN"/>
              </w:rPr>
              <w:t>报价是否超过采购人预算</w:t>
            </w:r>
          </w:p>
        </w:tc>
      </w:tr>
      <w:tr>
        <w:trPr>
          <w:trHeight w:val="680"/>
        </w:trPr>
        <w:tc>
          <w:tcPr>
            <w:tcW w:w="1084" w:type="dxa"/>
            <w:tcBorders>
              <w:top w:val="single" w:sz="6" w:space="0" w:color="000000"/>
              <w:left w:val="single" w:sz="6" w:space="0" w:color="000000"/>
              <w:bottom w:val="single" w:sz="6" w:space="0" w:color="000000"/>
              <w:right w:val="single" w:sz="8" w:space="0" w:color="000000"/>
            </w:tcBorders>
            <w:vAlign w:val="center"/>
          </w:tcPr>
          <w:p>
            <w:pPr>
              <w:pStyle w:val="20"/>
              <w:spacing w:before="90"/>
              <w:ind w:left="2"/>
              <w:jc w:val="center"/>
              <w:rPr>
                <w:rFonts w:ascii="仿宋" w:eastAsia="仿宋" w:cs="仿宋" w:hAnsi="仿宋" w:hint="eastAsia"/>
                <w:sz w:val="28"/>
                <w:szCs w:val="28"/>
                <w:lang w:eastAsia="zh-CN"/>
              </w:rPr>
            </w:pPr>
            <w:r>
              <w:rPr>
                <w:rFonts w:ascii="仿宋" w:eastAsia="仿宋" w:cs="仿宋" w:hAnsi="仿宋" w:hint="eastAsia"/>
                <w:color w:val="212121"/>
                <w:w w:val="107"/>
                <w:sz w:val="28"/>
                <w:szCs w:val="28"/>
                <w:lang w:val="en-US" w:eastAsia="zh-CN"/>
              </w:rPr>
              <w:t>4</w:t>
            </w:r>
          </w:p>
        </w:tc>
        <w:tc>
          <w:tcPr>
            <w:tcW w:w="2286" w:type="dxa"/>
            <w:tcBorders>
              <w:top w:val="single" w:sz="6" w:space="0" w:color="000000"/>
              <w:left w:val="single" w:sz="8" w:space="0" w:color="000000"/>
              <w:bottom w:val="single" w:sz="6" w:space="0" w:color="000000"/>
              <w:right w:val="single" w:sz="6" w:space="0" w:color="000000"/>
            </w:tcBorders>
            <w:vAlign w:val="center"/>
          </w:tcPr>
          <w:p>
            <w:pPr>
              <w:pStyle w:val="20"/>
              <w:spacing w:before="50"/>
              <w:ind w:left="836"/>
              <w:rPr>
                <w:rFonts w:ascii="仿宋" w:eastAsia="仿宋" w:cs="仿宋" w:hAnsi="仿宋" w:hint="eastAsia"/>
                <w:sz w:val="28"/>
                <w:szCs w:val="28"/>
              </w:rPr>
            </w:pPr>
            <w:r>
              <w:rPr>
                <w:rFonts w:ascii="仿宋" w:eastAsia="仿宋" w:cs="仿宋" w:hAnsi="仿宋" w:hint="eastAsia"/>
                <w:color w:val="0C0C0C"/>
                <w:spacing w:val="-99"/>
                <w:w w:val="185"/>
                <w:sz w:val="28"/>
                <w:szCs w:val="28"/>
              </w:rPr>
              <w:t>．．．</w:t>
            </w:r>
          </w:p>
        </w:tc>
        <w:tc>
          <w:tcPr>
            <w:tcW w:w="4514" w:type="dxa"/>
            <w:tcBorders>
              <w:top w:val="single" w:sz="6" w:space="0" w:color="000000"/>
              <w:left w:val="single" w:sz="6" w:space="0" w:color="000000"/>
              <w:bottom w:val="single" w:sz="6" w:space="0" w:color="000000"/>
              <w:right w:val="single" w:sz="6" w:space="0" w:color="000000"/>
            </w:tcBorders>
            <w:vAlign w:val="center"/>
          </w:tcPr>
          <w:p>
            <w:pPr>
              <w:pStyle w:val="20"/>
              <w:spacing w:before="50"/>
              <w:ind w:left="241"/>
              <w:rPr>
                <w:rFonts w:ascii="仿宋" w:eastAsia="仿宋" w:cs="仿宋" w:hAnsi="仿宋" w:hint="eastAsia"/>
                <w:sz w:val="28"/>
                <w:szCs w:val="28"/>
                <w:lang w:val="en-US" w:eastAsia="zh-CN"/>
              </w:rPr>
            </w:pPr>
            <w:r>
              <w:rPr>
                <w:rFonts w:ascii="仿宋" w:eastAsia="仿宋" w:cs="仿宋" w:hAnsi="仿宋" w:hint="eastAsia"/>
                <w:color w:val="0C0C0C"/>
                <w:spacing w:val="-99"/>
                <w:w w:val="185"/>
                <w:sz w:val="28"/>
                <w:szCs w:val="28"/>
              </w:rPr>
              <w:t>．．．</w:t>
            </w:r>
          </w:p>
        </w:tc>
      </w:tr>
    </w:tbl>
    <w:p>
      <w:pPr>
        <w:pStyle w:val="15"/>
        <w:spacing w:line="263" w:lineRule="exact"/>
        <w:ind w:left="0" w:right="478"/>
        <w:rPr>
          <w:rFonts w:ascii="仿宋" w:eastAsia="仿宋" w:cs="仿宋" w:hAnsi="仿宋" w:hint="eastAsia"/>
          <w:color w:val="212121"/>
          <w:sz w:val="28"/>
          <w:szCs w:val="28"/>
          <w:lang w:eastAsia="zh-CN"/>
        </w:rPr>
      </w:pP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询价小组应当按照通过符合性评审及响应性评审的供应商的报价（不含税价）由低到高排序。供应商报价相同的，由询价小组组织供应商抽签确定成交候选人顺序。</w:t>
      </w:r>
    </w:p>
    <w:p>
      <w:pPr>
        <w:spacing w:line="360" w:lineRule="auto"/>
        <w:ind w:firstLineChars="200" w:firstLine="560"/>
        <w:rPr>
          <w:rFonts w:ascii="仿宋" w:eastAsia="仿宋" w:cs="仿宋" w:hAnsi="仿宋" w:hint="eastAsia"/>
          <w:sz w:val="28"/>
          <w:szCs w:val="28"/>
          <w:lang w:eastAsia="zh-CN"/>
        </w:rPr>
      </w:pPr>
      <w:r>
        <w:rPr>
          <w:rFonts w:ascii="仿宋" w:eastAsia="仿宋" w:cs="仿宋" w:hAnsi="仿宋" w:hint="eastAsia"/>
          <w:sz w:val="28"/>
          <w:szCs w:val="28"/>
          <w:lang w:eastAsia="zh-CN"/>
        </w:rPr>
        <w:t>五、推荐成交候选人</w:t>
      </w:r>
    </w:p>
    <w:p>
      <w:pPr>
        <w:spacing w:line="360" w:lineRule="auto"/>
        <w:ind w:firstLineChars="200" w:firstLine="560"/>
        <w:rPr>
          <w:rFonts w:ascii="宋体" w:eastAsia="宋体" w:cs="宋体" w:hAnsi="宋体" w:hint="eastAsia"/>
          <w:sz w:val="28"/>
          <w:szCs w:val="28"/>
          <w:lang w:eastAsia="zh-CN"/>
        </w:rPr>
      </w:pPr>
      <w:r>
        <w:rPr>
          <w:rFonts w:ascii="仿宋" w:eastAsia="仿宋" w:cs="仿宋" w:hAnsi="仿宋" w:hint="eastAsia"/>
          <w:sz w:val="28"/>
          <w:szCs w:val="28"/>
          <w:lang w:eastAsia="zh-CN"/>
        </w:rPr>
        <w:t>询价小组将根据经评审的供应商的价格由低至高进行排序，报价最低的前三位的供应商推荐为成交候选人。</w:t>
      </w:r>
    </w:p>
    <w:p>
      <w:pPr>
        <w:pStyle w:val="18"/>
        <w:rPr>
          <w:rFonts w:ascii="宋体" w:eastAsia="宋体" w:cs="宋体" w:hAnsi="宋体"/>
          <w:sz w:val="28"/>
          <w:szCs w:val="28"/>
          <w:lang w:eastAsia="zh-CN"/>
        </w:rPr>
      </w:pPr>
      <w:bookmarkStart w:id="6" w:name="20161112_《标准招标与采购文件范本》_页面_203"/>
      <w:bookmarkEnd w:id="6"/>
      <w:r>
        <w:rPr>
          <w:rFonts w:ascii="方正小标宋简体" w:eastAsia="方正小标宋简体" w:cs="方正小标宋简体" w:hAnsi="方正小标宋简体" w:hint="eastAsia"/>
          <w:b w:val="0"/>
          <w:bCs w:val="0"/>
          <w:sz w:val="40"/>
          <w:szCs w:val="40"/>
          <w:lang w:eastAsia="zh-CN"/>
        </w:rPr>
        <w:t>第四章 其他要求</w:t>
      </w:r>
    </w:p>
    <w:p>
      <w:pPr>
        <w:keepNext w:val="0"/>
        <w:keepLines w:val="0"/>
        <w:pageBreakBefore w:val="0"/>
        <w:widowControl w:val="0"/>
        <w:tabs>
          <w:tab w:val="left" w:pos="1035"/>
        </w:tabs>
        <w:kinsoku/>
        <w:wordWrap/>
        <w:overflowPunct/>
        <w:topLinePunct w:val="0"/>
        <w:autoSpaceDE/>
        <w:autoSpaceDN/>
        <w:bidi w:val="0"/>
        <w:adjustRightInd/>
        <w:snapToGrid/>
        <w:spacing w:line="540" w:lineRule="exact"/>
        <w:ind w:firstLineChars="200" w:firstLine="560"/>
        <w:textAlignment w:val="auto"/>
        <w:rPr>
          <w:rFonts w:ascii="仿宋" w:eastAsia="仿宋" w:cs="仿宋" w:hAnsi="仿宋" w:hint="eastAsia"/>
          <w:sz w:val="28"/>
          <w:szCs w:val="28"/>
          <w:lang w:eastAsia="zh-CN"/>
        </w:rPr>
      </w:pPr>
      <w:r>
        <w:rPr>
          <w:rFonts w:ascii="黑体" w:eastAsia="黑体" w:cs="黑体" w:hAnsi="黑体" w:hint="eastAsia"/>
          <w:b w:val="0"/>
          <w:bCs w:val="0"/>
          <w:sz w:val="28"/>
          <w:szCs w:val="28"/>
          <w:lang w:eastAsia="zh-CN"/>
        </w:rPr>
        <w:t>一、本项目最高限价：</w:t>
      </w:r>
      <w:r>
        <w:rPr>
          <w:rFonts w:ascii="仿宋" w:eastAsia="仿宋" w:cs="仿宋" w:hAnsi="仿宋"/>
          <w:color w:val="auto"/>
          <w:sz w:val="28"/>
          <w:szCs w:val="28"/>
          <w:lang w:val="en-US" w:eastAsia="zh-CN"/>
        </w:rPr>
        <w:t>20000.00</w:t>
      </w:r>
      <w:r>
        <w:rPr>
          <w:rFonts w:ascii="仿宋" w:eastAsia="仿宋" w:cs="仿宋" w:hAnsi="仿宋" w:hint="eastAsia"/>
          <w:color w:val="auto"/>
          <w:sz w:val="28"/>
          <w:szCs w:val="28"/>
          <w:lang w:eastAsia="zh-CN"/>
        </w:rPr>
        <w:t>元</w:t>
      </w:r>
      <w:r>
        <w:rPr>
          <w:rFonts w:ascii="仿宋" w:eastAsia="仿宋" w:cs="仿宋" w:hAnsi="仿宋" w:hint="eastAsia"/>
          <w:sz w:val="28"/>
          <w:szCs w:val="28"/>
          <w:lang w:eastAsia="zh-CN"/>
        </w:rPr>
        <w:t>(</w:t>
      </w:r>
      <w:r>
        <w:rPr>
          <w:rFonts w:ascii="仿宋" w:eastAsia="仿宋" w:cs="仿宋" w:hAnsi="仿宋" w:hint="eastAsia"/>
          <w:sz w:val="28"/>
          <w:szCs w:val="28"/>
          <w:lang w:val="en-US" w:eastAsia="zh-CN"/>
        </w:rPr>
        <w:t>大写：</w:t>
      </w:r>
      <w:r>
        <w:rPr>
          <w:rFonts w:ascii="仿宋" w:eastAsia="仿宋" w:cs="仿宋" w:hAnsi="仿宋"/>
          <w:sz w:val="28"/>
          <w:szCs w:val="28"/>
          <w:lang w:val="en-US" w:eastAsia="zh-CN"/>
        </w:rPr>
        <w:t>贰</w:t>
      </w:r>
      <w:r>
        <w:rPr>
          <w:rFonts w:ascii="仿宋" w:eastAsia="仿宋" w:cs="仿宋" w:hAnsi="仿宋" w:hint="eastAsia"/>
          <w:sz w:val="28"/>
          <w:szCs w:val="28"/>
          <w:lang w:eastAsia="zh-CN"/>
        </w:rPr>
        <w:t>万</w:t>
      </w:r>
      <w:r>
        <w:rPr>
          <w:rFonts w:ascii="仿宋" w:eastAsia="仿宋" w:cs="仿宋" w:hAnsi="仿宋" w:hint="eastAsia"/>
          <w:sz w:val="28"/>
          <w:szCs w:val="28"/>
          <w:lang w:val="en-US" w:eastAsia="zh-CN"/>
        </w:rPr>
        <w:t>元</w:t>
      </w:r>
      <w:r>
        <w:rPr>
          <w:rFonts w:ascii="仿宋" w:eastAsia="仿宋" w:cs="仿宋" w:hAnsi="仿宋"/>
          <w:sz w:val="28"/>
          <w:szCs w:val="28"/>
          <w:lang w:val="en-US" w:eastAsia="zh-CN"/>
        </w:rPr>
        <w:t>整</w:t>
      </w:r>
      <w:r>
        <w:rPr>
          <w:rFonts w:ascii="仿宋" w:eastAsia="仿宋" w:cs="仿宋" w:hAnsi="仿宋" w:hint="eastAsia"/>
          <w:sz w:val="28"/>
          <w:szCs w:val="28"/>
          <w:lang w:val="en-US" w:eastAsia="zh-CN"/>
        </w:rPr>
        <w:t>）</w:t>
      </w:r>
      <w:r>
        <w:rPr>
          <w:rFonts w:ascii="仿宋" w:eastAsia="仿宋" w:cs="仿宋" w:hAnsi="仿宋" w:hint="eastAsia"/>
          <w:sz w:val="28"/>
          <w:szCs w:val="28"/>
          <w:lang w:eastAsia="zh-CN"/>
        </w:rPr>
        <w:t>超过最高限价的报价无效。响应单位报价为包干费用，包括咨询服务费、</w:t>
      </w:r>
      <w:r>
        <w:rPr>
          <w:rFonts w:ascii="仿宋" w:eastAsia="仿宋" w:cs="仿宋" w:hAnsi="仿宋" w:hint="eastAsia"/>
          <w:sz w:val="28"/>
          <w:szCs w:val="28"/>
          <w:lang w:val="en-US" w:eastAsia="zh-CN"/>
        </w:rPr>
        <w:t>管理费、</w:t>
      </w:r>
      <w:r>
        <w:rPr>
          <w:rFonts w:ascii="仿宋" w:eastAsia="仿宋" w:cs="仿宋" w:hAnsi="仿宋" w:hint="eastAsia"/>
          <w:sz w:val="28"/>
          <w:szCs w:val="28"/>
          <w:lang w:eastAsia="zh-CN"/>
        </w:rPr>
        <w:t>人工费、食宿、交通费、组织评审费、专家费、现场踏勘等费、场地费、会务费、税金等完成采购要求提交服务成果的一切费用。</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560"/>
        <w:textAlignment w:val="auto"/>
        <w:rPr>
          <w:rFonts w:ascii="仿宋" w:eastAsia="仿宋" w:cs="仿宋" w:hAnsi="仿宋" w:hint="eastAsia"/>
          <w:sz w:val="28"/>
          <w:szCs w:val="28"/>
          <w:lang w:eastAsia="zh-CN"/>
        </w:rPr>
      </w:pPr>
      <w:r>
        <w:rPr>
          <w:rFonts w:ascii="仿宋" w:eastAsia="仿宋" w:cs="仿宋" w:hAnsi="仿宋" w:hint="eastAsia"/>
          <w:sz w:val="28"/>
          <w:szCs w:val="28"/>
          <w:lang w:eastAsia="zh-CN"/>
        </w:rPr>
        <w:t>在本采购文件中没有提及的与本项目履约切实相关的事宜，在采购人与成交供应商订立合同时按明细约定或后续补充约定（约定的内容须符合国家相关法律法规的规定，所需费用包含在响应报价中）。</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560"/>
        <w:textAlignment w:val="auto"/>
        <w:rPr>
          <w:rFonts w:ascii="仿宋" w:eastAsia="仿宋" w:cs="仿宋" w:hAnsi="仿宋" w:hint="eastAsia"/>
          <w:sz w:val="28"/>
          <w:szCs w:val="28"/>
          <w:lang w:eastAsia="zh-CN"/>
        </w:rPr>
      </w:pPr>
      <w:r>
        <w:rPr>
          <w:rFonts w:ascii="仿宋" w:eastAsia="仿宋" w:cs="仿宋" w:hAnsi="仿宋" w:hint="eastAsia"/>
          <w:sz w:val="28"/>
          <w:szCs w:val="28"/>
          <w:lang w:eastAsia="zh-CN"/>
        </w:rPr>
        <w:t>成交供应商在服务过程中的安全责任由成交供应商全权负责。</w:t>
      </w:r>
    </w:p>
    <w:p>
      <w:pPr>
        <w:keepNext w:val="0"/>
        <w:keepLines w:val="0"/>
        <w:pageBreakBefore w:val="0"/>
        <w:widowControl w:val="0"/>
        <w:numPr>
          <w:ilvl w:val="0"/>
          <w:numId w:val="2"/>
        </w:numPr>
        <w:tabs>
          <w:tab w:val="left" w:pos="1035"/>
        </w:tabs>
        <w:kinsoku/>
        <w:wordWrap/>
        <w:overflowPunct/>
        <w:topLinePunct w:val="0"/>
        <w:autoSpaceDE/>
        <w:autoSpaceDN/>
        <w:bidi w:val="0"/>
        <w:adjustRightInd/>
        <w:snapToGrid/>
        <w:spacing w:line="540" w:lineRule="exact"/>
        <w:ind w:left="0" w:firstLineChars="200" w:firstLine="560"/>
        <w:textAlignment w:val="auto"/>
        <w:rPr>
          <w:rFonts w:ascii="黑体" w:eastAsia="黑体" w:cs="黑体" w:hAnsi="黑体" w:hint="eastAsia"/>
          <w:sz w:val="28"/>
          <w:szCs w:val="28"/>
          <w:lang w:eastAsia="zh-CN"/>
        </w:rPr>
      </w:pPr>
      <w:r>
        <w:rPr>
          <w:rFonts w:ascii="黑体" w:eastAsia="黑体" w:cs="黑体" w:hAnsi="黑体" w:hint="eastAsia"/>
          <w:sz w:val="28"/>
          <w:szCs w:val="28"/>
          <w:lang w:eastAsia="zh-CN"/>
        </w:rPr>
        <w:t>低于成本的报价</w:t>
      </w:r>
    </w:p>
    <w:p>
      <w:pPr>
        <w:keepNext w:val="0"/>
        <w:keepLines w:val="0"/>
        <w:pageBreakBefore w:val="0"/>
        <w:widowControl w:val="0"/>
        <w:tabs>
          <w:tab w:val="left" w:pos="1035"/>
        </w:tabs>
        <w:kinsoku/>
        <w:wordWrap/>
        <w:overflowPunct/>
        <w:topLinePunct w:val="0"/>
        <w:autoSpaceDE/>
        <w:autoSpaceDN/>
        <w:bidi w:val="0"/>
        <w:adjustRightInd/>
        <w:snapToGrid/>
        <w:spacing w:line="540" w:lineRule="exact"/>
        <w:jc w:val="both"/>
        <w:textAlignment w:val="auto"/>
        <w:rPr>
          <w:rFonts w:ascii="仿宋" w:eastAsia="仿宋" w:cs="仿宋" w:hAnsi="仿宋" w:hint="eastAsia"/>
          <w:sz w:val="28"/>
          <w:szCs w:val="28"/>
          <w:lang w:eastAsia="zh-CN"/>
        </w:rPr>
      </w:pPr>
      <w:r>
        <w:rPr>
          <w:rFonts w:ascii="仿宋" w:eastAsia="仿宋" w:cs="仿宋" w:hAnsi="仿宋" w:hint="eastAsia"/>
          <w:sz w:val="28"/>
          <w:szCs w:val="28"/>
          <w:lang w:eastAsia="zh-CN"/>
        </w:rPr>
        <w:t xml:space="preserve">    1.在评审过程中，响应单位报价过低，有可能影响产品、服务质量或者不能诚信履约的，询价小组应当要求其在响应截止时间起24小时内提供书面说明，并提交相关证明材料，响应单位不能证明其报价合理性的，询价小组应当将其作为无效处理。响应单位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tabs>
          <w:tab w:val="left" w:pos="1035"/>
        </w:tabs>
        <w:kinsoku/>
        <w:wordWrap/>
        <w:overflowPunct/>
        <w:topLinePunct w:val="0"/>
        <w:autoSpaceDE/>
        <w:autoSpaceDN/>
        <w:bidi w:val="0"/>
        <w:adjustRightInd/>
        <w:snapToGrid/>
        <w:spacing w:line="540" w:lineRule="exact"/>
        <w:ind w:firstLineChars="200" w:firstLine="560"/>
        <w:jc w:val="both"/>
        <w:textAlignment w:val="auto"/>
        <w:rPr>
          <w:rFonts w:ascii="仿宋" w:eastAsia="仿宋" w:cs="仿宋" w:hAnsi="仿宋" w:hint="eastAsia"/>
          <w:sz w:val="28"/>
          <w:szCs w:val="28"/>
          <w:lang w:eastAsia="zh-CN"/>
        </w:rPr>
      </w:pPr>
      <w:r>
        <w:rPr>
          <w:rFonts w:ascii="仿宋" w:eastAsia="仿宋" w:cs="仿宋" w:hAnsi="仿宋" w:hint="eastAsia"/>
          <w:sz w:val="28"/>
          <w:szCs w:val="28"/>
          <w:lang w:eastAsia="zh-CN"/>
        </w:rPr>
        <w:t>2.响应单位书面说明应当签字确认或者加盖公章，否则无效。书面说明的签字确认，由其法定代表人（主要负责人）本人或者其授权代表签字确认。</w:t>
      </w:r>
    </w:p>
    <w:p>
      <w:pPr>
        <w:keepNext w:val="0"/>
        <w:keepLines w:val="0"/>
        <w:pageBreakBefore w:val="0"/>
        <w:widowControl w:val="0"/>
        <w:tabs>
          <w:tab w:val="left" w:pos="1035"/>
        </w:tabs>
        <w:kinsoku/>
        <w:wordWrap/>
        <w:overflowPunct/>
        <w:topLinePunct w:val="0"/>
        <w:autoSpaceDE/>
        <w:autoSpaceDN/>
        <w:bidi w:val="0"/>
        <w:adjustRightInd/>
        <w:snapToGrid/>
        <w:spacing w:line="540" w:lineRule="exact"/>
        <w:ind w:firstLineChars="200" w:firstLine="560"/>
        <w:textAlignment w:val="auto"/>
        <w:rPr>
          <w:rFonts w:ascii="仿宋" w:eastAsia="仿宋" w:cs="仿宋" w:hAnsi="仿宋"/>
          <w:sz w:val="28"/>
          <w:szCs w:val="28"/>
          <w:lang w:eastAsia="zh-CN"/>
        </w:rPr>
      </w:pPr>
      <w:r>
        <w:rPr>
          <w:rFonts w:ascii="仿宋" w:eastAsia="仿宋" w:cs="仿宋" w:hAnsi="仿宋" w:hint="eastAsia"/>
          <w:sz w:val="28"/>
          <w:szCs w:val="28"/>
          <w:lang w:eastAsia="zh-CN"/>
        </w:rPr>
        <w:t>3.响应单位提供书面说明后，</w:t>
      </w:r>
      <w:r>
        <w:rPr>
          <w:rFonts w:ascii="仿宋" w:eastAsia="仿宋" w:cs="仿宋" w:hAnsi="仿宋" w:hint="eastAsia"/>
          <w:sz w:val="28"/>
          <w:szCs w:val="28"/>
          <w:lang w:val="en-US" w:eastAsia="zh-CN"/>
        </w:rPr>
        <w:t>询价</w:t>
      </w:r>
      <w:r>
        <w:rPr>
          <w:rFonts w:ascii="仿宋" w:eastAsia="仿宋" w:cs="仿宋" w:hAnsi="仿宋" w:hint="eastAsia"/>
          <w:sz w:val="28"/>
          <w:szCs w:val="28"/>
          <w:lang w:eastAsia="zh-CN"/>
        </w:rPr>
        <w:t>小组应当结合采购项目采购需求、专业实际情况、供应商财务状况报告、与其他响应单位比较情况等就书面说明进行审查评价。响应单位拒绝或者变相拒绝提供有效书面说明或者书面说明不能证明其报价合理性的或未在规定时间内递交有效书面说明书的，询价小组应当将其响应文件作为无效处理。</w:t>
      </w:r>
    </w:p>
    <w:p>
      <w:pPr>
        <w:keepNext w:val="0"/>
        <w:keepLines w:val="0"/>
        <w:pageBreakBefore w:val="0"/>
        <w:kinsoku/>
        <w:wordWrap/>
        <w:overflowPunct/>
        <w:topLinePunct w:val="0"/>
        <w:autoSpaceDE/>
        <w:autoSpaceDN/>
        <w:adjustRightInd/>
        <w:snapToGrid/>
        <w:spacing w:line="480" w:lineRule="exact"/>
        <w:ind w:leftChars="189" w:left="2236" w:hangingChars="650" w:hanging="1820"/>
        <w:jc w:val="both"/>
        <w:rPr>
          <w:rFonts w:ascii="仿宋" w:eastAsia="仿宋" w:cs="宋体" w:hAnsi="仿宋"/>
          <w:b/>
          <w:bCs/>
          <w:sz w:val="28"/>
          <w:szCs w:val="28"/>
          <w:lang w:eastAsia="zh-CN"/>
        </w:rPr>
      </w:pPr>
      <w:r>
        <w:rPr>
          <w:rFonts w:ascii="黑体" w:eastAsia="黑体" w:cs="黑体" w:hAnsi="黑体" w:hint="eastAsia"/>
          <w:sz w:val="28"/>
          <w:szCs w:val="28"/>
          <w:lang w:val="en-US" w:eastAsia="zh-CN"/>
        </w:rPr>
        <w:t>三</w:t>
      </w:r>
      <w:r>
        <w:rPr>
          <w:rFonts w:ascii="仿宋" w:eastAsia="仿宋" w:cs="仿宋" w:hAnsi="仿宋"/>
          <w:b/>
          <w:bCs/>
          <w:sz w:val="28"/>
          <w:szCs w:val="28"/>
          <w:lang w:eastAsia="zh-CN"/>
        </w:rPr>
        <w:t>、</w:t>
      </w:r>
      <w:r>
        <w:rPr>
          <w:rFonts w:ascii="仿宋" w:eastAsia="仿宋" w:cs="宋体" w:hAnsi="仿宋" w:hint="eastAsia"/>
          <w:b/>
          <w:bCs/>
          <w:sz w:val="28"/>
          <w:szCs w:val="28"/>
          <w:lang w:val="en-US" w:eastAsia="zh-CN"/>
        </w:rPr>
        <w:t>其他</w:t>
      </w:r>
      <w:r>
        <w:rPr>
          <w:rFonts w:ascii="仿宋" w:eastAsia="仿宋" w:cs="宋体" w:hAnsi="仿宋" w:hint="eastAsia"/>
          <w:b/>
          <w:bCs/>
          <w:sz w:val="28"/>
          <w:szCs w:val="28"/>
          <w:lang w:eastAsia="zh-CN"/>
        </w:rPr>
        <w:t>要求：</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560"/>
        <w:textAlignment w:val="auto"/>
        <w:rPr>
          <w:rFonts w:ascii="黑体" w:eastAsia="黑体" w:cs="黑体" w:hAnsi="黑体" w:hint="eastAsia"/>
          <w:sz w:val="28"/>
          <w:szCs w:val="28"/>
          <w:lang w:eastAsia="zh-CN"/>
        </w:rPr>
      </w:pPr>
      <w:r>
        <w:rPr>
          <w:rFonts w:ascii="黑体" w:eastAsia="黑体" w:cs="黑体" w:hAnsi="黑体"/>
          <w:sz w:val="28"/>
          <w:szCs w:val="28"/>
          <w:lang w:val="en-US" w:eastAsia="zh-CN"/>
        </w:rPr>
        <w:t>四</w:t>
      </w:r>
      <w:r>
        <w:rPr>
          <w:rFonts w:ascii="黑体" w:eastAsia="黑体" w:cs="黑体" w:hAnsi="黑体" w:hint="eastAsia"/>
          <w:sz w:val="28"/>
          <w:szCs w:val="28"/>
          <w:lang w:eastAsia="zh-CN"/>
        </w:rPr>
        <w:t>、付款方式</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560"/>
        <w:textAlignment w:val="auto"/>
        <w:rPr>
          <w:rFonts w:ascii="仿宋" w:eastAsia="仿宋" w:cs="仿宋" w:hAnsi="仿宋" w:hint="eastAsia"/>
          <w:sz w:val="28"/>
          <w:szCs w:val="28"/>
          <w:lang w:eastAsia="zh-CN"/>
        </w:rPr>
      </w:pPr>
      <w:r>
        <w:rPr>
          <w:rFonts w:ascii="仿宋" w:eastAsia="仿宋" w:cs="仿宋" w:hAnsi="仿宋"/>
          <w:sz w:val="28"/>
          <w:szCs w:val="28"/>
          <w:lang w:val="en-US" w:eastAsia="zh-CN"/>
        </w:rPr>
        <w:t>工程监理确定样品，将</w:t>
      </w:r>
      <w:r>
        <w:rPr>
          <w:rFonts w:ascii="仿宋" w:eastAsia="仿宋" w:cs="仿宋" w:hAnsi="仿宋"/>
          <w:sz w:val="28"/>
          <w:szCs w:val="28"/>
          <w:lang w:eastAsia="zh-CN"/>
        </w:rPr>
        <w:t>送检并取得检测报告</w:t>
      </w:r>
      <w:r>
        <w:rPr>
          <w:rFonts w:ascii="仿宋" w:eastAsia="仿宋" w:cs="仿宋" w:hAnsi="仿宋" w:hint="eastAsia"/>
          <w:sz w:val="28"/>
          <w:szCs w:val="28"/>
          <w:lang w:eastAsia="zh-CN"/>
        </w:rPr>
        <w:t>，响应人向采购人提供全额增值税专用发票</w:t>
      </w:r>
      <w:r>
        <w:rPr>
          <w:rFonts w:ascii="仿宋" w:eastAsia="仿宋" w:cs="仿宋" w:hAnsi="仿宋" w:hint="eastAsia"/>
          <w:sz w:val="28"/>
          <w:szCs w:val="28"/>
          <w:lang w:val="en-US" w:eastAsia="zh-CN"/>
        </w:rPr>
        <w:t>后</w:t>
      </w:r>
      <w:r>
        <w:rPr>
          <w:rFonts w:ascii="仿宋" w:eastAsia="仿宋" w:cs="仿宋" w:hAnsi="仿宋" w:hint="eastAsia"/>
          <w:sz w:val="28"/>
          <w:szCs w:val="28"/>
          <w:lang w:eastAsia="zh-CN"/>
        </w:rPr>
        <w:t>的</w:t>
      </w:r>
      <w:r>
        <w:rPr>
          <w:rFonts w:ascii="仿宋" w:eastAsia="仿宋" w:cs="仿宋" w:hAnsi="仿宋" w:hint="eastAsia"/>
          <w:sz w:val="28"/>
          <w:szCs w:val="28"/>
          <w:lang w:val="en-US" w:eastAsia="zh-CN"/>
        </w:rPr>
        <w:t>20</w:t>
      </w:r>
      <w:r>
        <w:rPr>
          <w:rFonts w:ascii="仿宋" w:eastAsia="仿宋" w:cs="仿宋" w:hAnsi="仿宋" w:hint="eastAsia"/>
          <w:sz w:val="28"/>
          <w:szCs w:val="28"/>
          <w:lang w:eastAsia="zh-CN"/>
        </w:rPr>
        <w:t xml:space="preserve"> 个工作日内，采购人一次性支付本合同全部价款。（注：具体以成交供应商与采购人签订的采购合同约定为准。）</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560"/>
        <w:textAlignment w:val="auto"/>
        <w:rPr>
          <w:rFonts w:ascii="黑体" w:eastAsia="黑体" w:cs="黑体" w:hAnsi="黑体" w:hint="eastAsia"/>
          <w:sz w:val="28"/>
          <w:szCs w:val="28"/>
          <w:lang w:eastAsia="zh-CN"/>
        </w:rPr>
      </w:pPr>
      <w:r>
        <w:rPr>
          <w:rFonts w:ascii="黑体" w:eastAsia="黑体" w:cs="黑体" w:hAnsi="黑体"/>
          <w:sz w:val="28"/>
          <w:szCs w:val="28"/>
          <w:lang w:val="en-US" w:eastAsia="zh-CN"/>
        </w:rPr>
        <w:t>五</w:t>
      </w:r>
      <w:r>
        <w:rPr>
          <w:rFonts w:ascii="黑体" w:eastAsia="黑体" w:cs="黑体" w:hAnsi="黑体" w:hint="eastAsia"/>
          <w:sz w:val="28"/>
          <w:szCs w:val="28"/>
          <w:lang w:eastAsia="zh-CN"/>
        </w:rPr>
        <w:t>、响应文件密封要求</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560"/>
        <w:textAlignment w:val="auto"/>
        <w:rPr>
          <w:rFonts w:ascii="仿宋" w:eastAsia="仿宋" w:cs="仿宋" w:hAnsi="仿宋" w:hint="eastAsia"/>
          <w:sz w:val="28"/>
          <w:szCs w:val="28"/>
          <w:lang w:eastAsia="zh-CN"/>
        </w:rPr>
      </w:pPr>
      <w:r>
        <w:rPr>
          <w:rFonts w:ascii="仿宋" w:eastAsia="仿宋" w:cs="仿宋" w:hAnsi="仿宋" w:hint="eastAsia"/>
          <w:sz w:val="28"/>
          <w:szCs w:val="28"/>
          <w:lang w:eastAsia="zh-CN"/>
        </w:rPr>
        <w:t>响应文件应密封于牛皮纸袋内，其封口处需加贴封条，封条上加盖供应商鲜章。密封袋上应注明项目名称和供应商名称。</w:t>
      </w:r>
    </w:p>
    <w:p>
      <w:pPr>
        <w:keepNext w:val="0"/>
        <w:keepLines w:val="0"/>
        <w:pageBreakBefore w:val="0"/>
        <w:widowControl w:val="0"/>
        <w:tabs>
          <w:tab w:val="left" w:pos="1035"/>
        </w:tabs>
        <w:kinsoku/>
        <w:wordWrap/>
        <w:overflowPunct/>
        <w:topLinePunct w:val="0"/>
        <w:autoSpaceDE/>
        <w:autoSpaceDN/>
        <w:bidi w:val="0"/>
        <w:adjustRightInd/>
        <w:snapToGrid/>
        <w:spacing w:line="540" w:lineRule="exact"/>
        <w:ind w:firstLineChars="200" w:firstLine="560"/>
        <w:textAlignment w:val="auto"/>
        <w:rPr>
          <w:rFonts w:ascii="黑体" w:eastAsia="黑体" w:cs="黑体" w:hAnsi="黑体" w:hint="eastAsia"/>
          <w:sz w:val="28"/>
          <w:szCs w:val="28"/>
          <w:lang w:eastAsia="zh-CN"/>
        </w:rPr>
      </w:pPr>
      <w:r>
        <w:rPr>
          <w:rFonts w:ascii="黑体" w:eastAsia="黑体" w:cs="黑体" w:hAnsi="黑体"/>
          <w:sz w:val="28"/>
          <w:szCs w:val="28"/>
          <w:lang w:val="en-US" w:eastAsia="zh-CN"/>
        </w:rPr>
        <w:t>六</w:t>
      </w:r>
      <w:r>
        <w:rPr>
          <w:rFonts w:ascii="黑体" w:eastAsia="黑体" w:cs="黑体" w:hAnsi="黑体" w:hint="eastAsia"/>
          <w:sz w:val="28"/>
          <w:szCs w:val="28"/>
          <w:lang w:eastAsia="zh-CN"/>
        </w:rPr>
        <w:t>、签字盖章</w:t>
      </w:r>
    </w:p>
    <w:p>
      <w:pPr>
        <w:keepNext w:val="0"/>
        <w:keepLines w:val="0"/>
        <w:pageBreakBefore w:val="0"/>
        <w:widowControl w:val="0"/>
        <w:tabs>
          <w:tab w:val="left" w:pos="1035"/>
        </w:tabs>
        <w:kinsoku/>
        <w:wordWrap/>
        <w:overflowPunct/>
        <w:topLinePunct w:val="0"/>
        <w:autoSpaceDE/>
        <w:autoSpaceDN/>
        <w:bidi w:val="0"/>
        <w:adjustRightInd/>
        <w:snapToGrid/>
        <w:spacing w:line="540" w:lineRule="exact"/>
        <w:ind w:firstLineChars="200" w:firstLine="560"/>
        <w:jc w:val="both"/>
        <w:textAlignment w:val="auto"/>
        <w:rPr>
          <w:rFonts w:ascii="仿宋" w:eastAsia="仿宋" w:cs="仿宋" w:hAnsi="仿宋" w:hint="eastAsia"/>
          <w:sz w:val="28"/>
          <w:szCs w:val="28"/>
          <w:lang w:eastAsia="zh-CN"/>
        </w:rPr>
      </w:pPr>
      <w:r>
        <w:rPr>
          <w:rFonts w:ascii="仿宋" w:eastAsia="仿宋" w:cs="仿宋" w:hAnsi="仿宋" w:hint="eastAsia"/>
          <w:sz w:val="28"/>
          <w:szCs w:val="28"/>
          <w:lang w:eastAsia="zh-CN"/>
        </w:rPr>
        <w:t>1.所有要求盖章的地方都应加盖投标人单位（法定名称）章（鲜章），不得使用专用印章（如经济合同章、投标专用章等）或下属单位印章代替。</w:t>
      </w:r>
    </w:p>
    <w:p>
      <w:pPr>
        <w:keepNext w:val="0"/>
        <w:keepLines w:val="0"/>
        <w:pageBreakBefore w:val="0"/>
        <w:widowControl w:val="0"/>
        <w:tabs>
          <w:tab w:val="left" w:pos="1035"/>
        </w:tabs>
        <w:kinsoku/>
        <w:wordWrap/>
        <w:overflowPunct/>
        <w:topLinePunct w:val="0"/>
        <w:autoSpaceDE/>
        <w:autoSpaceDN/>
        <w:bidi w:val="0"/>
        <w:adjustRightInd/>
        <w:snapToGrid/>
        <w:spacing w:line="540" w:lineRule="exact"/>
        <w:ind w:firstLineChars="200" w:firstLine="560"/>
        <w:jc w:val="both"/>
        <w:textAlignment w:val="auto"/>
        <w:rPr>
          <w:rFonts w:ascii="仿宋" w:eastAsia="仿宋" w:cs="仿宋" w:hAnsi="仿宋" w:hint="eastAsia"/>
          <w:sz w:val="28"/>
          <w:szCs w:val="28"/>
          <w:lang w:eastAsia="zh-CN"/>
        </w:rPr>
      </w:pPr>
      <w:r>
        <w:rPr>
          <w:rFonts w:ascii="仿宋" w:eastAsia="仿宋" w:cs="仿宋" w:hAnsi="仿宋" w:hint="eastAsia"/>
          <w:sz w:val="28"/>
          <w:szCs w:val="28"/>
          <w:lang w:eastAsia="zh-CN"/>
        </w:rPr>
        <w:t>2.响应文件格式中要求投标人“法定代表人或其委托代理人”签字的，如法定代表人亲自投标而不委托代理人投标，由法定代表人签字；如法定代表人授权委托代理人投标，由委托代理人签字，也可由法定代表人签字。</w:t>
      </w:r>
    </w:p>
    <w:p>
      <w:pPr>
        <w:keepNext w:val="0"/>
        <w:keepLines w:val="0"/>
        <w:pageBreakBefore w:val="0"/>
        <w:widowControl w:val="0"/>
        <w:tabs>
          <w:tab w:val="left" w:pos="1035"/>
        </w:tabs>
        <w:kinsoku/>
        <w:wordWrap/>
        <w:overflowPunct/>
        <w:topLinePunct w:val="0"/>
        <w:autoSpaceDE/>
        <w:autoSpaceDN/>
        <w:bidi w:val="0"/>
        <w:adjustRightInd/>
        <w:snapToGrid/>
        <w:spacing w:line="540" w:lineRule="exact"/>
        <w:ind w:firstLineChars="200" w:firstLine="560"/>
        <w:textAlignment w:val="auto"/>
        <w:rPr>
          <w:rFonts w:ascii="黑体" w:eastAsia="黑体" w:cs="黑体" w:hAnsi="黑体" w:hint="eastAsia"/>
          <w:sz w:val="28"/>
          <w:szCs w:val="28"/>
          <w:lang w:eastAsia="zh-CN"/>
        </w:rPr>
      </w:pPr>
      <w:r>
        <w:rPr>
          <w:rFonts w:ascii="黑体" w:eastAsia="黑体" w:cs="黑体" w:hAnsi="黑体"/>
          <w:sz w:val="28"/>
          <w:szCs w:val="28"/>
          <w:lang w:val="en-US" w:eastAsia="zh-CN"/>
        </w:rPr>
        <w:t>七</w:t>
      </w:r>
      <w:r>
        <w:rPr>
          <w:rFonts w:ascii="黑体" w:eastAsia="黑体" w:cs="黑体" w:hAnsi="黑体" w:hint="eastAsia"/>
          <w:sz w:val="28"/>
          <w:szCs w:val="28"/>
          <w:lang w:val="en-US" w:eastAsia="zh-CN"/>
        </w:rPr>
        <w:t>、</w:t>
      </w:r>
      <w:r>
        <w:rPr>
          <w:rFonts w:ascii="黑体" w:eastAsia="黑体" w:cs="黑体" w:hAnsi="黑体" w:hint="eastAsia"/>
          <w:sz w:val="28"/>
          <w:szCs w:val="28"/>
          <w:lang w:eastAsia="zh-CN"/>
        </w:rPr>
        <w:t>响应文件份数及装订要求</w:t>
      </w:r>
    </w:p>
    <w:p>
      <w:pPr>
        <w:keepNext w:val="0"/>
        <w:keepLines w:val="0"/>
        <w:pageBreakBefore w:val="0"/>
        <w:widowControl w:val="0"/>
        <w:tabs>
          <w:tab w:val="left" w:pos="1035"/>
        </w:tabs>
        <w:kinsoku/>
        <w:wordWrap/>
        <w:overflowPunct/>
        <w:topLinePunct w:val="0"/>
        <w:autoSpaceDE/>
        <w:autoSpaceDN/>
        <w:bidi w:val="0"/>
        <w:adjustRightInd/>
        <w:snapToGrid/>
        <w:spacing w:line="540" w:lineRule="exact"/>
        <w:ind w:firstLineChars="200" w:firstLine="560"/>
        <w:jc w:val="left"/>
        <w:textAlignment w:val="auto"/>
        <w:rPr>
          <w:rFonts w:ascii="仿宋" w:eastAsia="仿宋" w:cs="仿宋" w:hAnsi="仿宋" w:hint="eastAsia"/>
          <w:sz w:val="28"/>
          <w:szCs w:val="28"/>
          <w:lang w:eastAsia="zh-CN"/>
        </w:rPr>
      </w:pPr>
      <w:r>
        <w:rPr>
          <w:rFonts w:ascii="仿宋" w:eastAsia="仿宋" w:cs="仿宋" w:hAnsi="仿宋" w:hint="eastAsia"/>
          <w:sz w:val="28"/>
          <w:szCs w:val="28"/>
          <w:lang w:val="en-US" w:eastAsia="zh-CN"/>
        </w:rPr>
        <w:t>份数：</w:t>
      </w:r>
      <w:r>
        <w:rPr>
          <w:rFonts w:ascii="仿宋" w:eastAsia="仿宋" w:cs="仿宋" w:hAnsi="仿宋" w:hint="eastAsia"/>
          <w:sz w:val="28"/>
          <w:szCs w:val="28"/>
          <w:lang w:eastAsia="zh-CN"/>
        </w:rPr>
        <w:t>1份。</w:t>
      </w:r>
    </w:p>
    <w:p>
      <w:pPr>
        <w:keepNext w:val="0"/>
        <w:keepLines w:val="0"/>
        <w:pageBreakBefore w:val="0"/>
        <w:widowControl w:val="0"/>
        <w:tabs>
          <w:tab w:val="left" w:pos="1035"/>
        </w:tabs>
        <w:kinsoku/>
        <w:wordWrap/>
        <w:overflowPunct/>
        <w:topLinePunct w:val="0"/>
        <w:autoSpaceDE/>
        <w:autoSpaceDN/>
        <w:bidi w:val="0"/>
        <w:adjustRightInd/>
        <w:snapToGrid/>
        <w:spacing w:line="540" w:lineRule="exact"/>
        <w:ind w:firstLineChars="200" w:firstLine="560"/>
        <w:jc w:val="both"/>
        <w:textAlignment w:val="auto"/>
        <w:rPr>
          <w:rFonts w:ascii="仿宋" w:eastAsia="仿宋" w:cs="仿宋" w:hAnsi="仿宋"/>
          <w:sz w:val="28"/>
          <w:szCs w:val="28"/>
          <w:lang w:val="en-US" w:eastAsia="zh-CN"/>
        </w:rPr>
      </w:pPr>
      <w:r>
        <w:rPr>
          <w:rFonts w:ascii="仿宋" w:eastAsia="仿宋" w:cs="仿宋" w:hAnsi="仿宋" w:hint="eastAsia"/>
          <w:sz w:val="28"/>
          <w:szCs w:val="28"/>
          <w:lang w:eastAsia="zh-CN"/>
        </w:rPr>
        <w:t>响应文件应用A4复印纸（图、表及证件可以除外）编制，采用粘贴方式左侧装订，不得采用活页夹等可随时拆换的方式装订，不得有零散页。响应文件应严格按照“响应文件格式”中的目录次序装订。</w:t>
      </w:r>
    </w:p>
    <w:p>
      <w:pPr>
        <w:rPr>
          <w:rFonts w:ascii="宋体" w:eastAsia="宋体" w:hAnsi="宋体" w:hint="eastAsia"/>
          <w:lang w:eastAsia="zh-CN"/>
        </w:rPr>
      </w:pPr>
      <w:r>
        <w:rPr>
          <w:rFonts w:ascii="宋体" w:eastAsia="宋体" w:hAnsi="宋体" w:hint="eastAsia"/>
          <w:lang w:eastAsia="zh-CN"/>
        </w:rPr>
        <w:br w:type="page"/>
      </w:r>
    </w:p>
    <w:p>
      <w:pPr>
        <w:rPr>
          <w:rFonts w:ascii="宋体" w:eastAsia="宋体" w:hAnsi="宋体" w:hint="eastAsia"/>
          <w:lang w:eastAsia="zh-CN"/>
        </w:rPr>
      </w:pPr>
    </w:p>
    <w:p>
      <w:pPr>
        <w:pStyle w:val="18"/>
        <w:rPr>
          <w:rFonts w:ascii="方正小标宋简体" w:eastAsia="方正小标宋简体" w:cs="方正小标宋简体" w:hAnsi="方正小标宋简体" w:hint="eastAsia"/>
          <w:b w:val="0"/>
          <w:bCs w:val="0"/>
          <w:w w:val="104"/>
          <w:sz w:val="40"/>
          <w:szCs w:val="40"/>
          <w:lang w:eastAsia="zh-CN"/>
        </w:rPr>
      </w:pPr>
      <w:r>
        <w:rPr>
          <w:rFonts w:ascii="方正小标宋简体" w:eastAsia="方正小标宋简体" w:cs="方正小标宋简体" w:hAnsi="方正小标宋简体" w:hint="eastAsia"/>
          <w:b w:val="0"/>
          <w:bCs w:val="0"/>
          <w:sz w:val="40"/>
          <w:szCs w:val="40"/>
          <w:lang w:eastAsia="zh-CN"/>
        </w:rPr>
        <w:t>第</w:t>
      </w:r>
      <w:r>
        <w:rPr>
          <w:rFonts w:ascii="方正小标宋简体" w:eastAsia="方正小标宋简体" w:cs="方正小标宋简体" w:hAnsi="方正小标宋简体" w:hint="eastAsia"/>
          <w:b w:val="0"/>
          <w:bCs w:val="0"/>
          <w:sz w:val="40"/>
          <w:szCs w:val="40"/>
          <w:lang w:val="en-US" w:eastAsia="zh-CN"/>
        </w:rPr>
        <w:t>五</w:t>
      </w:r>
      <w:r>
        <w:rPr>
          <w:rFonts w:ascii="方正小标宋简体" w:eastAsia="方正小标宋简体" w:cs="方正小标宋简体" w:hAnsi="方正小标宋简体" w:hint="eastAsia"/>
          <w:b w:val="0"/>
          <w:bCs w:val="0"/>
          <w:sz w:val="40"/>
          <w:szCs w:val="40"/>
          <w:lang w:eastAsia="zh-CN"/>
        </w:rPr>
        <w:t xml:space="preserve">章 </w:t>
      </w:r>
      <w:r>
        <w:rPr>
          <w:rFonts w:ascii="方正小标宋简体" w:eastAsia="方正小标宋简体" w:cs="方正小标宋简体" w:hAnsi="方正小标宋简体" w:hint="eastAsia"/>
          <w:b w:val="0"/>
          <w:bCs w:val="0"/>
          <w:w w:val="104"/>
          <w:sz w:val="40"/>
          <w:szCs w:val="40"/>
          <w:lang w:eastAsia="zh-CN"/>
        </w:rPr>
        <w:t>响应文件格式</w:t>
      </w:r>
    </w:p>
    <w:p>
      <w:pPr>
        <w:rPr>
          <w:rFonts w:eastAsia="宋体"/>
          <w:sz w:val="40"/>
          <w:szCs w:val="40"/>
          <w:u w:val="single"/>
          <w:lang w:eastAsia="zh-CN"/>
        </w:rPr>
      </w:pPr>
    </w:p>
    <w:p>
      <w:pPr>
        <w:rPr>
          <w:rFonts w:eastAsia="宋体"/>
          <w:sz w:val="40"/>
          <w:szCs w:val="40"/>
          <w:u w:val="single"/>
          <w:lang w:eastAsia="zh-CN"/>
        </w:rPr>
      </w:pPr>
    </w:p>
    <w:p>
      <w:pPr>
        <w:rPr>
          <w:rFonts w:eastAsia="宋体"/>
          <w:sz w:val="40"/>
          <w:szCs w:val="40"/>
          <w:u w:val="single"/>
          <w:lang w:eastAsia="zh-CN"/>
        </w:rPr>
      </w:pPr>
    </w:p>
    <w:p>
      <w:pPr>
        <w:rPr>
          <w:rFonts w:eastAsia="宋体"/>
          <w:sz w:val="40"/>
          <w:szCs w:val="40"/>
          <w:u w:val="single"/>
          <w:lang w:eastAsia="zh-CN"/>
        </w:rPr>
      </w:pPr>
    </w:p>
    <w:p>
      <w:pPr>
        <w:rPr>
          <w:rFonts w:eastAsia="宋体"/>
          <w:sz w:val="40"/>
          <w:szCs w:val="40"/>
          <w:u w:val="single"/>
          <w:lang w:eastAsia="zh-CN"/>
        </w:rPr>
      </w:pPr>
    </w:p>
    <w:p>
      <w:pPr>
        <w:ind w:firstLineChars="300" w:firstLine="1200"/>
        <w:rPr>
          <w:rFonts w:eastAsia="宋体"/>
          <w:sz w:val="40"/>
          <w:szCs w:val="40"/>
          <w:lang w:eastAsia="zh-CN"/>
        </w:rPr>
      </w:pPr>
      <w:r>
        <w:rPr>
          <w:rFonts w:eastAsia="宋体" w:hint="eastAsia"/>
          <w:sz w:val="40"/>
          <w:szCs w:val="40"/>
          <w:u w:val="single"/>
          <w:lang w:eastAsia="zh-CN"/>
        </w:rPr>
        <w:t xml:space="preserve"> </w:t>
      </w:r>
      <w:r>
        <w:rPr>
          <w:rFonts w:eastAsia="宋体"/>
          <w:sz w:val="40"/>
          <w:szCs w:val="40"/>
          <w:u w:val="single"/>
          <w:lang w:eastAsia="zh-CN"/>
        </w:rPr>
        <w:t xml:space="preserve">                                         </w:t>
      </w:r>
      <w:r>
        <w:rPr>
          <w:rFonts w:eastAsia="宋体" w:hint="eastAsia"/>
          <w:sz w:val="40"/>
          <w:szCs w:val="40"/>
          <w:lang w:eastAsia="zh-CN"/>
        </w:rPr>
        <w:t>（项目名称）</w:t>
      </w:r>
    </w:p>
    <w:p>
      <w:pPr>
        <w:ind w:firstLineChars="300" w:firstLine="1200"/>
        <w:rPr>
          <w:rFonts w:eastAsia="宋体"/>
          <w:sz w:val="40"/>
          <w:szCs w:val="40"/>
          <w:lang w:eastAsia="zh-CN"/>
        </w:rPr>
      </w:pPr>
    </w:p>
    <w:p>
      <w:pPr>
        <w:ind w:firstLineChars="300" w:firstLine="1200"/>
        <w:rPr>
          <w:rFonts w:eastAsia="宋体"/>
          <w:sz w:val="40"/>
          <w:szCs w:val="40"/>
          <w:lang w:eastAsia="zh-CN"/>
        </w:rPr>
      </w:pPr>
    </w:p>
    <w:p>
      <w:pPr>
        <w:ind w:firstLineChars="300" w:firstLine="1200"/>
        <w:rPr>
          <w:rFonts w:eastAsia="宋体"/>
          <w:sz w:val="40"/>
          <w:szCs w:val="40"/>
          <w:lang w:eastAsia="zh-CN"/>
        </w:rPr>
      </w:pPr>
    </w:p>
    <w:p>
      <w:pPr>
        <w:ind w:firstLineChars="300" w:firstLine="1200"/>
        <w:rPr>
          <w:rFonts w:eastAsia="宋体"/>
          <w:sz w:val="40"/>
          <w:szCs w:val="40"/>
          <w:lang w:eastAsia="zh-CN"/>
        </w:rPr>
      </w:pPr>
    </w:p>
    <w:p>
      <w:pPr>
        <w:jc w:val="center"/>
        <w:rPr>
          <w:rFonts w:eastAsia="宋体"/>
          <w:b/>
          <w:bCs/>
          <w:sz w:val="50"/>
          <w:szCs w:val="50"/>
          <w:lang w:eastAsia="zh-CN"/>
        </w:rPr>
      </w:pPr>
      <w:r>
        <w:rPr>
          <w:rFonts w:eastAsia="宋体" w:hint="eastAsia"/>
          <w:b/>
          <w:bCs/>
          <w:sz w:val="50"/>
          <w:szCs w:val="50"/>
          <w:lang w:eastAsia="zh-CN"/>
        </w:rPr>
        <w:t>询</w:t>
      </w:r>
    </w:p>
    <w:p>
      <w:pPr>
        <w:jc w:val="center"/>
        <w:rPr>
          <w:rFonts w:eastAsia="宋体"/>
          <w:b/>
          <w:bCs/>
          <w:sz w:val="50"/>
          <w:szCs w:val="50"/>
          <w:lang w:eastAsia="zh-CN"/>
        </w:rPr>
      </w:pPr>
      <w:r>
        <w:rPr>
          <w:rFonts w:eastAsia="宋体" w:hint="eastAsia"/>
          <w:b/>
          <w:bCs/>
          <w:sz w:val="50"/>
          <w:szCs w:val="50"/>
          <w:lang w:eastAsia="zh-CN"/>
        </w:rPr>
        <w:t>价</w:t>
      </w:r>
    </w:p>
    <w:p>
      <w:pPr>
        <w:jc w:val="center"/>
        <w:rPr>
          <w:rFonts w:eastAsia="宋体"/>
          <w:b/>
          <w:bCs/>
          <w:sz w:val="50"/>
          <w:szCs w:val="50"/>
          <w:lang w:eastAsia="zh-CN"/>
        </w:rPr>
      </w:pPr>
      <w:r>
        <w:rPr>
          <w:rFonts w:eastAsia="宋体" w:hint="eastAsia"/>
          <w:b/>
          <w:bCs/>
          <w:sz w:val="50"/>
          <w:szCs w:val="50"/>
          <w:lang w:eastAsia="zh-CN"/>
        </w:rPr>
        <w:t>响</w:t>
      </w:r>
    </w:p>
    <w:p>
      <w:pPr>
        <w:jc w:val="center"/>
        <w:rPr>
          <w:rFonts w:eastAsia="宋体"/>
          <w:b/>
          <w:bCs/>
          <w:sz w:val="50"/>
          <w:szCs w:val="50"/>
          <w:lang w:eastAsia="zh-CN"/>
        </w:rPr>
      </w:pPr>
      <w:r>
        <w:rPr>
          <w:rFonts w:eastAsia="宋体" w:hint="eastAsia"/>
          <w:b/>
          <w:bCs/>
          <w:sz w:val="50"/>
          <w:szCs w:val="50"/>
          <w:lang w:eastAsia="zh-CN"/>
        </w:rPr>
        <w:t>应</w:t>
      </w:r>
    </w:p>
    <w:p>
      <w:pPr>
        <w:jc w:val="center"/>
        <w:rPr>
          <w:rFonts w:eastAsia="宋体"/>
          <w:b/>
          <w:bCs/>
          <w:sz w:val="50"/>
          <w:szCs w:val="50"/>
          <w:lang w:eastAsia="zh-CN"/>
        </w:rPr>
      </w:pPr>
      <w:r>
        <w:rPr>
          <w:rFonts w:eastAsia="宋体" w:hint="eastAsia"/>
          <w:b/>
          <w:bCs/>
          <w:sz w:val="50"/>
          <w:szCs w:val="50"/>
          <w:lang w:eastAsia="zh-CN"/>
        </w:rPr>
        <w:t>文</w:t>
      </w:r>
    </w:p>
    <w:p>
      <w:pPr>
        <w:jc w:val="center"/>
        <w:rPr>
          <w:rFonts w:eastAsia="宋体"/>
          <w:b/>
          <w:bCs/>
          <w:sz w:val="50"/>
          <w:szCs w:val="50"/>
          <w:lang w:eastAsia="zh-CN"/>
        </w:rPr>
      </w:pPr>
      <w:r>
        <w:rPr>
          <w:rFonts w:eastAsia="宋体" w:hint="eastAsia"/>
          <w:b/>
          <w:bCs/>
          <w:sz w:val="50"/>
          <w:szCs w:val="50"/>
          <w:lang w:eastAsia="zh-CN"/>
        </w:rPr>
        <w:t>件</w:t>
      </w:r>
    </w:p>
    <w:p>
      <w:pPr>
        <w:rPr>
          <w:rFonts w:eastAsia="宋体"/>
          <w:b/>
          <w:bCs/>
          <w:sz w:val="50"/>
          <w:szCs w:val="50"/>
          <w:lang w:eastAsia="zh-CN"/>
        </w:rPr>
      </w:pPr>
    </w:p>
    <w:p>
      <w:pPr>
        <w:rPr>
          <w:rFonts w:eastAsia="宋体"/>
          <w:b/>
          <w:bCs/>
          <w:sz w:val="50"/>
          <w:szCs w:val="50"/>
          <w:lang w:eastAsia="zh-CN"/>
        </w:rPr>
      </w:pPr>
    </w:p>
    <w:p>
      <w:pPr>
        <w:rPr>
          <w:rFonts w:eastAsia="宋体"/>
          <w:b/>
          <w:bCs/>
          <w:sz w:val="50"/>
          <w:szCs w:val="50"/>
          <w:lang w:eastAsia="zh-CN"/>
        </w:rPr>
      </w:pPr>
    </w:p>
    <w:p>
      <w:pPr>
        <w:ind w:firstLineChars="400" w:firstLine="1600"/>
        <w:rPr>
          <w:rFonts w:eastAsia="宋体"/>
          <w:sz w:val="40"/>
          <w:szCs w:val="40"/>
          <w:u w:val="single"/>
          <w:lang w:eastAsia="zh-CN"/>
        </w:rPr>
      </w:pPr>
      <w:r>
        <w:rPr>
          <w:rFonts w:eastAsia="宋体" w:hint="eastAsia"/>
          <w:sz w:val="40"/>
          <w:szCs w:val="40"/>
          <w:lang w:eastAsia="zh-CN"/>
        </w:rPr>
        <w:t>响应人：</w:t>
      </w:r>
      <w:r>
        <w:rPr>
          <w:rFonts w:eastAsia="宋体" w:hint="eastAsia"/>
          <w:sz w:val="40"/>
          <w:szCs w:val="40"/>
          <w:u w:val="single"/>
          <w:lang w:eastAsia="zh-CN"/>
        </w:rPr>
        <w:t xml:space="preserve"> </w:t>
      </w:r>
      <w:r>
        <w:rPr>
          <w:rFonts w:eastAsia="宋体"/>
          <w:sz w:val="40"/>
          <w:szCs w:val="40"/>
          <w:u w:val="single"/>
          <w:lang w:eastAsia="zh-CN"/>
        </w:rPr>
        <w:t xml:space="preserve">                                       </w:t>
      </w:r>
    </w:p>
    <w:p>
      <w:pPr>
        <w:ind w:firstLineChars="400" w:firstLine="1600"/>
        <w:rPr>
          <w:rFonts w:eastAsia="宋体"/>
          <w:sz w:val="40"/>
          <w:szCs w:val="40"/>
          <w:u w:val="single"/>
          <w:lang w:eastAsia="zh-CN"/>
        </w:rPr>
      </w:pPr>
    </w:p>
    <w:p>
      <w:pPr>
        <w:ind w:firstLineChars="700" w:firstLine="2800"/>
        <w:rPr>
          <w:rFonts w:eastAsia="宋体"/>
          <w:sz w:val="40"/>
          <w:szCs w:val="40"/>
          <w:u w:val="single"/>
          <w:lang w:eastAsia="zh-CN"/>
        </w:rPr>
      </w:pPr>
      <w:r>
        <w:rPr>
          <w:rFonts w:eastAsia="宋体"/>
          <w:sz w:val="40"/>
          <w:szCs w:val="40"/>
          <w:u w:val="single"/>
          <w:lang w:eastAsia="zh-CN"/>
        </w:rPr>
        <w:t xml:space="preserve">         </w:t>
      </w:r>
      <w:r>
        <w:rPr>
          <w:rFonts w:eastAsia="宋体" w:hint="eastAsia"/>
          <w:sz w:val="40"/>
          <w:szCs w:val="40"/>
          <w:u w:val="single"/>
          <w:lang w:eastAsia="zh-CN"/>
        </w:rPr>
        <w:t>年</w:t>
      </w:r>
      <w:r>
        <w:rPr>
          <w:rFonts w:eastAsia="宋体"/>
          <w:sz w:val="40"/>
          <w:szCs w:val="40"/>
          <w:u w:val="single"/>
          <w:lang w:eastAsia="zh-CN"/>
        </w:rPr>
        <w:t xml:space="preserve">       </w:t>
      </w:r>
      <w:r>
        <w:rPr>
          <w:rFonts w:eastAsia="宋体" w:hint="eastAsia"/>
          <w:sz w:val="40"/>
          <w:szCs w:val="40"/>
          <w:u w:val="single"/>
          <w:lang w:eastAsia="zh-CN"/>
        </w:rPr>
        <w:t>月</w:t>
      </w:r>
      <w:r>
        <w:rPr>
          <w:rFonts w:eastAsia="宋体"/>
          <w:sz w:val="40"/>
          <w:szCs w:val="40"/>
          <w:u w:val="single"/>
          <w:lang w:eastAsia="zh-CN"/>
        </w:rPr>
        <w:t xml:space="preserve">       </w:t>
      </w:r>
      <w:r>
        <w:rPr>
          <w:rFonts w:eastAsia="宋体" w:hint="eastAsia"/>
          <w:sz w:val="40"/>
          <w:szCs w:val="40"/>
          <w:u w:val="single"/>
          <w:lang w:eastAsia="zh-CN"/>
        </w:rPr>
        <w:t>日</w:t>
      </w:r>
    </w:p>
    <w:p>
      <w:pPr>
        <w:ind w:firstLineChars="700" w:firstLine="2800"/>
        <w:rPr>
          <w:rFonts w:eastAsia="宋体"/>
          <w:sz w:val="40"/>
          <w:szCs w:val="40"/>
          <w:u w:val="single"/>
          <w:lang w:eastAsia="zh-CN"/>
        </w:rPr>
      </w:pPr>
    </w:p>
    <w:p>
      <w:pPr>
        <w:ind w:firstLineChars="700" w:firstLine="2800"/>
        <w:rPr>
          <w:rFonts w:eastAsia="宋体"/>
          <w:sz w:val="40"/>
          <w:szCs w:val="40"/>
          <w:u w:val="single"/>
          <w:lang w:eastAsia="zh-CN"/>
        </w:rPr>
      </w:pPr>
    </w:p>
    <w:p>
      <w:pPr>
        <w:jc w:val="center"/>
        <w:rPr>
          <w:rFonts w:ascii="黑体" w:eastAsia="黑体" w:hAnsi="黑体"/>
          <w:sz w:val="40"/>
          <w:szCs w:val="40"/>
          <w:lang w:eastAsia="zh-CN"/>
        </w:rPr>
      </w:pPr>
    </w:p>
    <w:p>
      <w:pPr>
        <w:jc w:val="center"/>
        <w:rPr>
          <w:rFonts w:ascii="黑体" w:eastAsia="黑体" w:hAnsi="黑体"/>
          <w:sz w:val="40"/>
          <w:szCs w:val="40"/>
          <w:lang w:eastAsia="zh-CN"/>
        </w:rPr>
      </w:pPr>
      <w:r>
        <w:rPr>
          <w:rFonts w:ascii="黑体" w:eastAsia="黑体" w:hAnsi="黑体" w:hint="eastAsia"/>
          <w:sz w:val="40"/>
          <w:szCs w:val="40"/>
          <w:lang w:eastAsia="zh-CN"/>
        </w:rPr>
        <w:t xml:space="preserve">目 </w:t>
      </w:r>
      <w:r>
        <w:rPr>
          <w:rFonts w:ascii="黑体" w:eastAsia="黑体" w:hAnsi="黑体"/>
          <w:sz w:val="40"/>
          <w:szCs w:val="40"/>
          <w:lang w:eastAsia="zh-CN"/>
        </w:rPr>
        <w:t xml:space="preserve"> </w:t>
      </w:r>
      <w:r>
        <w:rPr>
          <w:rFonts w:ascii="黑体" w:eastAsia="黑体" w:hAnsi="黑体" w:hint="eastAsia"/>
          <w:sz w:val="40"/>
          <w:szCs w:val="40"/>
          <w:lang w:eastAsia="zh-CN"/>
        </w:rPr>
        <w:t>录</w:t>
      </w:r>
    </w:p>
    <w:p>
      <w:pPr>
        <w:jc w:val="center"/>
        <w:rPr>
          <w:rFonts w:ascii="黑体" w:eastAsia="黑体" w:hAnsi="黑体"/>
          <w:sz w:val="40"/>
          <w:szCs w:val="40"/>
          <w:lang w:eastAsia="zh-CN"/>
        </w:rPr>
      </w:pPr>
    </w:p>
    <w:p>
      <w:pPr>
        <w:rPr>
          <w:rFonts w:ascii="宋体" w:eastAsia="宋体" w:hAnsi="宋体"/>
          <w:sz w:val="32"/>
          <w:szCs w:val="32"/>
          <w:lang w:eastAsia="zh-CN"/>
        </w:rPr>
      </w:pPr>
      <w:r>
        <w:rPr>
          <w:rFonts w:ascii="宋体" w:eastAsia="宋体" w:hAnsi="宋体" w:hint="eastAsia"/>
          <w:sz w:val="32"/>
          <w:szCs w:val="32"/>
          <w:lang w:eastAsia="zh-CN"/>
        </w:rPr>
        <w:t>一、询价响应函-</w:t>
      </w:r>
      <w:r>
        <w:rPr>
          <w:rFonts w:ascii="宋体" w:eastAsia="宋体" w:hAnsi="宋体"/>
          <w:sz w:val="32"/>
          <w:szCs w:val="32"/>
          <w:lang w:eastAsia="zh-CN"/>
        </w:rPr>
        <w:t>--------------------------------</w:t>
      </w:r>
      <w:r>
        <w:rPr>
          <w:rFonts w:ascii="宋体" w:eastAsia="宋体" w:hAnsi="宋体" w:hint="eastAsia"/>
          <w:sz w:val="32"/>
          <w:szCs w:val="32"/>
          <w:lang w:eastAsia="zh-CN"/>
        </w:rPr>
        <w:t>（）</w:t>
      </w:r>
    </w:p>
    <w:p>
      <w:pPr>
        <w:rPr>
          <w:rFonts w:ascii="宋体" w:eastAsia="宋体" w:hAnsi="宋体"/>
          <w:sz w:val="32"/>
          <w:szCs w:val="32"/>
          <w:lang w:eastAsia="zh-CN"/>
        </w:rPr>
      </w:pPr>
    </w:p>
    <w:p>
      <w:pPr>
        <w:rPr>
          <w:rFonts w:ascii="宋体" w:eastAsia="宋体" w:hAnsi="宋体"/>
          <w:sz w:val="32"/>
          <w:szCs w:val="32"/>
          <w:lang w:eastAsia="zh-CN"/>
        </w:rPr>
      </w:pPr>
      <w:r>
        <w:rPr>
          <w:rFonts w:ascii="宋体" w:eastAsia="宋体" w:hAnsi="宋体" w:hint="eastAsia"/>
          <w:sz w:val="32"/>
          <w:szCs w:val="32"/>
          <w:lang w:eastAsia="zh-CN"/>
        </w:rPr>
        <w:t>二、报价单-</w:t>
      </w:r>
      <w:r>
        <w:rPr>
          <w:rFonts w:ascii="宋体" w:eastAsia="宋体" w:hAnsi="宋体"/>
          <w:sz w:val="32"/>
          <w:szCs w:val="32"/>
          <w:lang w:eastAsia="zh-CN"/>
        </w:rPr>
        <w:t>------------------------------------</w:t>
      </w:r>
      <w:r>
        <w:rPr>
          <w:rFonts w:ascii="宋体" w:eastAsia="宋体" w:hAnsi="宋体" w:hint="eastAsia"/>
          <w:sz w:val="32"/>
          <w:szCs w:val="32"/>
          <w:lang w:eastAsia="zh-CN"/>
        </w:rPr>
        <w:t>（）</w:t>
      </w:r>
    </w:p>
    <w:p>
      <w:pPr>
        <w:rPr>
          <w:rFonts w:ascii="宋体" w:eastAsia="宋体" w:hAnsi="宋体"/>
          <w:sz w:val="32"/>
          <w:szCs w:val="32"/>
          <w:lang w:eastAsia="zh-CN"/>
        </w:rPr>
      </w:pPr>
    </w:p>
    <w:p>
      <w:pPr>
        <w:numPr>
          <w:ilvl w:val="0"/>
          <w:numId w:val="3"/>
        </w:numPr>
        <w:rPr>
          <w:rFonts w:ascii="宋体" w:eastAsia="宋体" w:hAnsi="宋体" w:hint="eastAsia"/>
          <w:sz w:val="32"/>
          <w:szCs w:val="32"/>
          <w:lang w:eastAsia="zh-CN"/>
        </w:rPr>
      </w:pPr>
      <w:r>
        <w:rPr>
          <w:rFonts w:ascii="宋体" w:eastAsia="宋体" w:hAnsi="宋体" w:hint="eastAsia"/>
          <w:sz w:val="32"/>
          <w:szCs w:val="32"/>
          <w:lang w:eastAsia="zh-CN"/>
        </w:rPr>
        <w:t>承诺函-</w:t>
      </w:r>
      <w:r>
        <w:rPr>
          <w:rFonts w:ascii="宋体" w:eastAsia="宋体" w:hAnsi="宋体"/>
          <w:sz w:val="32"/>
          <w:szCs w:val="32"/>
          <w:lang w:eastAsia="zh-CN"/>
        </w:rPr>
        <w:t>---------------</w:t>
      </w:r>
      <w:r>
        <w:rPr>
          <w:rFonts w:ascii="宋体" w:eastAsia="宋体" w:hAnsi="宋体" w:hint="eastAsia"/>
          <w:sz w:val="32"/>
          <w:szCs w:val="32"/>
          <w:lang w:val="en-US" w:eastAsia="zh-CN"/>
        </w:rPr>
        <w:t>--</w:t>
      </w:r>
      <w:r>
        <w:rPr>
          <w:rFonts w:ascii="宋体" w:eastAsia="宋体" w:hAnsi="宋体"/>
          <w:sz w:val="32"/>
          <w:szCs w:val="32"/>
          <w:lang w:eastAsia="zh-CN"/>
        </w:rPr>
        <w:t>-------------------</w:t>
      </w:r>
      <w:r>
        <w:rPr>
          <w:rFonts w:ascii="宋体" w:eastAsia="宋体" w:hAnsi="宋体" w:hint="eastAsia"/>
          <w:sz w:val="32"/>
          <w:szCs w:val="32"/>
          <w:lang w:eastAsia="zh-CN"/>
        </w:rPr>
        <w:t>（）</w:t>
      </w:r>
    </w:p>
    <w:p>
      <w:pPr>
        <w:pStyle w:val="22"/>
        <w:rPr>
          <w:lang w:eastAsia="zh-CN"/>
        </w:rPr>
      </w:pPr>
    </w:p>
    <w:p>
      <w:pPr>
        <w:rPr>
          <w:rFonts w:ascii="宋体" w:eastAsia="宋体" w:hAnsi="宋体"/>
          <w:sz w:val="32"/>
          <w:szCs w:val="32"/>
          <w:lang w:eastAsia="zh-CN"/>
        </w:rPr>
      </w:pPr>
      <w:r>
        <w:rPr>
          <w:rFonts w:ascii="宋体" w:eastAsia="宋体" w:hAnsi="宋体" w:hint="eastAsia"/>
          <w:sz w:val="32"/>
          <w:szCs w:val="32"/>
          <w:lang w:val="en-US" w:eastAsia="zh-CN"/>
        </w:rPr>
        <w:t>四</w:t>
      </w:r>
      <w:r>
        <w:rPr>
          <w:rFonts w:ascii="宋体" w:eastAsia="宋体" w:hAnsi="宋体" w:hint="eastAsia"/>
          <w:sz w:val="32"/>
          <w:szCs w:val="32"/>
          <w:lang w:eastAsia="zh-CN"/>
        </w:rPr>
        <w:t>、响应人基本情况表</w:t>
      </w:r>
      <w:r>
        <w:rPr>
          <w:rFonts w:ascii="宋体" w:eastAsia="宋体" w:hAnsi="宋体"/>
          <w:sz w:val="32"/>
          <w:szCs w:val="32"/>
          <w:lang w:eastAsia="zh-CN"/>
        </w:rPr>
        <w:t>---------</w:t>
      </w:r>
      <w:r>
        <w:rPr>
          <w:rFonts w:ascii="宋体" w:eastAsia="宋体" w:hAnsi="宋体" w:hint="eastAsia"/>
          <w:sz w:val="32"/>
          <w:szCs w:val="32"/>
          <w:lang w:val="en-US" w:eastAsia="zh-CN"/>
        </w:rPr>
        <w:t>--</w:t>
      </w:r>
      <w:r>
        <w:rPr>
          <w:rFonts w:ascii="宋体" w:eastAsia="宋体" w:hAnsi="宋体"/>
          <w:sz w:val="32"/>
          <w:szCs w:val="32"/>
          <w:lang w:eastAsia="zh-CN"/>
        </w:rPr>
        <w:t>----------------</w:t>
      </w:r>
      <w:r>
        <w:rPr>
          <w:rFonts w:ascii="宋体" w:eastAsia="宋体" w:hAnsi="宋体" w:hint="eastAsia"/>
          <w:sz w:val="32"/>
          <w:szCs w:val="32"/>
          <w:lang w:eastAsia="zh-CN"/>
        </w:rPr>
        <w:t>（）</w:t>
      </w:r>
    </w:p>
    <w:p>
      <w:pPr>
        <w:pStyle w:val="22"/>
        <w:rPr>
          <w:lang w:eastAsia="zh-CN"/>
        </w:rPr>
      </w:pPr>
    </w:p>
    <w:p>
      <w:pPr>
        <w:rPr>
          <w:rFonts w:ascii="宋体" w:eastAsia="宋体" w:hAnsi="宋体"/>
          <w:sz w:val="32"/>
          <w:szCs w:val="32"/>
          <w:lang w:eastAsia="zh-CN"/>
        </w:rPr>
      </w:pPr>
      <w:r>
        <w:rPr>
          <w:rFonts w:ascii="宋体" w:eastAsia="宋体" w:hAnsi="宋体" w:hint="eastAsia"/>
          <w:sz w:val="32"/>
          <w:szCs w:val="32"/>
          <w:lang w:val="en-US" w:eastAsia="zh-CN"/>
        </w:rPr>
        <w:t>五</w:t>
      </w:r>
      <w:r>
        <w:rPr>
          <w:rFonts w:ascii="宋体" w:eastAsia="宋体" w:hAnsi="宋体" w:hint="eastAsia"/>
          <w:sz w:val="32"/>
          <w:szCs w:val="32"/>
          <w:lang w:eastAsia="zh-CN"/>
        </w:rPr>
        <w:t>、其他内容-</w:t>
      </w:r>
      <w:r>
        <w:rPr>
          <w:rFonts w:ascii="宋体" w:eastAsia="宋体" w:hAnsi="宋体"/>
          <w:sz w:val="32"/>
          <w:szCs w:val="32"/>
          <w:lang w:eastAsia="zh-CN"/>
        </w:rPr>
        <w:t>----------------------------------</w:t>
      </w:r>
      <w:r>
        <w:rPr>
          <w:rFonts w:ascii="宋体" w:eastAsia="宋体" w:hAnsi="宋体" w:hint="eastAsia"/>
          <w:sz w:val="32"/>
          <w:szCs w:val="32"/>
          <w:lang w:eastAsia="zh-CN"/>
        </w:rPr>
        <w:t>（）</w:t>
      </w:r>
    </w:p>
    <w:p>
      <w:pPr>
        <w:rPr>
          <w:rFonts w:ascii="宋体" w:eastAsia="宋体" w:hAnsi="宋体"/>
          <w:sz w:val="32"/>
          <w:szCs w:val="32"/>
          <w:lang w:eastAsia="zh-CN"/>
        </w:rPr>
      </w:pPr>
    </w:p>
    <w:p>
      <w:pPr>
        <w:rPr>
          <w:rFonts w:ascii="宋体" w:eastAsia="宋体" w:hAnsi="宋体"/>
          <w:sz w:val="32"/>
          <w:szCs w:val="32"/>
          <w:lang w:eastAsia="zh-CN"/>
        </w:rPr>
      </w:pPr>
    </w:p>
    <w:p>
      <w:pPr>
        <w:widowControl/>
        <w:rPr>
          <w:rFonts w:ascii="宋体" w:eastAsia="宋体" w:hAnsi="宋体"/>
          <w:sz w:val="32"/>
          <w:szCs w:val="32"/>
          <w:lang w:eastAsia="zh-CN"/>
        </w:rPr>
      </w:pPr>
      <w:r>
        <w:rPr>
          <w:rFonts w:ascii="宋体" w:eastAsia="宋体" w:hAnsi="宋体"/>
          <w:sz w:val="32"/>
          <w:szCs w:val="32"/>
          <w:lang w:eastAsia="zh-CN"/>
        </w:rPr>
        <w:br w:type="page"/>
      </w:r>
    </w:p>
    <w:p>
      <w:pPr>
        <w:jc w:val="center"/>
        <w:rPr>
          <w:rFonts w:ascii="黑体" w:eastAsia="黑体" w:hAnsi="黑体"/>
          <w:sz w:val="40"/>
          <w:szCs w:val="40"/>
          <w:lang w:eastAsia="zh-CN"/>
        </w:rPr>
      </w:pPr>
      <w:r>
        <w:rPr>
          <w:rFonts w:ascii="黑体" w:eastAsia="黑体" w:hAnsi="黑体" w:hint="eastAsia"/>
          <w:sz w:val="40"/>
          <w:szCs w:val="40"/>
          <w:lang w:eastAsia="zh-CN"/>
        </w:rPr>
        <w:t>一、询价响应函</w:t>
      </w:r>
    </w:p>
    <w:p>
      <w:pPr>
        <w:spacing w:line="480" w:lineRule="auto"/>
        <w:rPr>
          <w:rFonts w:ascii="宋体" w:eastAsia="宋体" w:hAnsi="宋体"/>
          <w:sz w:val="24"/>
          <w:szCs w:val="24"/>
          <w:lang w:eastAsia="zh-CN"/>
        </w:rPr>
      </w:pPr>
    </w:p>
    <w:p>
      <w:pPr>
        <w:spacing w:line="480" w:lineRule="auto"/>
        <w:rPr>
          <w:rFonts w:ascii="宋体" w:eastAsia="宋体" w:hAnsi="宋体"/>
          <w:sz w:val="24"/>
          <w:szCs w:val="24"/>
          <w:lang w:eastAsia="zh-CN"/>
        </w:rPr>
      </w:pPr>
      <w:r>
        <w:rPr>
          <w:rFonts w:ascii="宋体" w:eastAsia="宋体" w:hAnsi="宋体" w:hint="eastAsia"/>
          <w:sz w:val="24"/>
          <w:szCs w:val="24"/>
          <w:u w:val="single"/>
          <w:lang w:eastAsia="zh-CN"/>
        </w:rPr>
        <w:t>达州电力集团有限公司</w:t>
      </w:r>
      <w:r>
        <w:rPr>
          <w:rFonts w:ascii="宋体" w:eastAsia="宋体" w:hAnsi="宋体" w:hint="eastAsia"/>
          <w:sz w:val="24"/>
          <w:szCs w:val="24"/>
          <w:lang w:eastAsia="zh-CN"/>
        </w:rPr>
        <w:t>：</w:t>
      </w:r>
    </w:p>
    <w:p>
      <w:pPr>
        <w:spacing w:line="48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我方全面研究了</w:t>
      </w:r>
      <w:r>
        <w:rPr>
          <w:rFonts w:ascii="宋体" w:eastAsia="宋体" w:hAnsi="宋体" w:hint="eastAsia"/>
          <w:sz w:val="24"/>
          <w:szCs w:val="24"/>
          <w:u w:val="single"/>
          <w:lang w:eastAsia="zh-CN"/>
        </w:rPr>
        <w:t xml:space="preserve">  </w:t>
      </w:r>
      <w:r>
        <w:rPr>
          <w:rFonts w:ascii="宋体" w:eastAsia="宋体" w:hAnsi="宋体"/>
          <w:sz w:val="24"/>
          <w:szCs w:val="24"/>
          <w:u w:val="single"/>
          <w:lang w:eastAsia="zh-CN"/>
        </w:rPr>
        <w:t xml:space="preserve">                                 </w:t>
      </w:r>
      <w:r>
        <w:rPr>
          <w:rFonts w:ascii="宋体" w:eastAsia="宋体" w:hAnsi="宋体" w:hint="eastAsia"/>
          <w:sz w:val="24"/>
          <w:szCs w:val="24"/>
          <w:u w:val="single"/>
          <w:lang w:eastAsia="zh-CN"/>
        </w:rPr>
        <w:t xml:space="preserve"> </w:t>
      </w:r>
      <w:r>
        <w:rPr>
          <w:rFonts w:ascii="宋体" w:eastAsia="宋体" w:hAnsi="宋体" w:hint="eastAsia"/>
          <w:sz w:val="24"/>
          <w:szCs w:val="24"/>
          <w:lang w:eastAsia="zh-CN"/>
        </w:rPr>
        <w:t>项目采购文件</w:t>
      </w:r>
      <w:r>
        <w:rPr>
          <w:rFonts w:ascii="宋体" w:eastAsia="宋体" w:hAnsi="宋体" w:hint="eastAsia"/>
          <w:sz w:val="24"/>
          <w:szCs w:val="24"/>
          <w:lang w:val="en-US" w:eastAsia="zh-CN"/>
        </w:rPr>
        <w:t>全部内容</w:t>
      </w:r>
      <w:r>
        <w:rPr>
          <w:rFonts w:ascii="宋体" w:eastAsia="宋体" w:hAnsi="宋体" w:hint="eastAsia"/>
          <w:sz w:val="24"/>
          <w:szCs w:val="24"/>
          <w:lang w:eastAsia="zh-CN"/>
        </w:rPr>
        <w:t>，决定参加采购人组织的本项目询价。</w:t>
      </w:r>
    </w:p>
    <w:p>
      <w:pPr>
        <w:spacing w:line="480" w:lineRule="auto"/>
        <w:ind w:firstLineChars="200" w:firstLine="480"/>
        <w:rPr>
          <w:rFonts w:ascii="宋体" w:eastAsia="宋体" w:hAnsi="宋体"/>
          <w:sz w:val="24"/>
          <w:szCs w:val="24"/>
          <w:lang w:eastAsia="zh-CN"/>
        </w:rPr>
      </w:pPr>
      <w:r>
        <w:rPr>
          <w:rFonts w:ascii="宋体" w:eastAsia="宋体" w:hAnsi="宋体"/>
          <w:sz w:val="24"/>
          <w:szCs w:val="24"/>
          <w:lang w:eastAsia="zh-CN"/>
        </w:rPr>
        <w:t>1</w:t>
      </w:r>
      <w:r>
        <w:rPr>
          <w:rFonts w:ascii="宋体" w:eastAsia="宋体" w:hAnsi="宋体" w:hint="eastAsia"/>
          <w:sz w:val="24"/>
          <w:szCs w:val="24"/>
          <w:lang w:eastAsia="zh-CN"/>
        </w:rPr>
        <w:t>.我方自愿按照询价文件规定的各项要求向采购人提供所需服务，报价为人民币</w:t>
      </w:r>
      <w:r>
        <w:rPr>
          <w:rFonts w:ascii="宋体" w:eastAsia="宋体" w:hAnsi="宋体"/>
          <w:sz w:val="24"/>
          <w:szCs w:val="24"/>
          <w:u w:val="single"/>
          <w:lang w:eastAsia="zh-CN"/>
        </w:rPr>
        <w:t xml:space="preserve">       </w:t>
      </w:r>
      <w:r>
        <w:rPr>
          <w:rFonts w:ascii="宋体" w:eastAsia="宋体" w:hAnsi="宋体" w:hint="eastAsia"/>
          <w:sz w:val="24"/>
          <w:szCs w:val="24"/>
          <w:lang w:eastAsia="zh-CN"/>
        </w:rPr>
        <w:t xml:space="preserve">元（大写： </w:t>
      </w:r>
      <w:r>
        <w:rPr>
          <w:rFonts w:ascii="宋体" w:eastAsia="宋体" w:hAnsi="宋体"/>
          <w:sz w:val="24"/>
          <w:szCs w:val="24"/>
          <w:lang w:eastAsia="zh-CN"/>
        </w:rPr>
        <w:t xml:space="preserve">    </w:t>
      </w:r>
      <w:r>
        <w:rPr>
          <w:rFonts w:ascii="宋体" w:eastAsia="宋体" w:hAnsi="宋体" w:hint="eastAsia"/>
          <w:sz w:val="24"/>
          <w:szCs w:val="24"/>
          <w:lang w:eastAsia="zh-CN"/>
        </w:rPr>
        <w:t xml:space="preserve">）（含税，税率为： </w:t>
      </w:r>
      <w:r>
        <w:rPr>
          <w:rFonts w:ascii="宋体" w:eastAsia="宋体" w:hAnsi="宋体"/>
          <w:sz w:val="24"/>
          <w:szCs w:val="24"/>
          <w:lang w:eastAsia="zh-CN"/>
        </w:rPr>
        <w:t xml:space="preserve">     </w:t>
      </w:r>
      <w:r>
        <w:rPr>
          <w:rFonts w:ascii="宋体" w:eastAsia="宋体" w:hAnsi="宋体" w:hint="eastAsia"/>
          <w:sz w:val="24"/>
          <w:szCs w:val="24"/>
          <w:lang w:eastAsia="zh-CN"/>
        </w:rPr>
        <w:t>）</w:t>
      </w:r>
      <w:r>
        <w:rPr>
          <w:rFonts w:ascii="宋体" w:eastAsia="宋体" w:hAnsi="宋体" w:hint="eastAsia"/>
          <w:sz w:val="24"/>
          <w:szCs w:val="24"/>
          <w:lang w:val="en-US" w:eastAsia="zh-CN"/>
        </w:rPr>
        <w:t>,并按合同约定完成所有工作</w:t>
      </w:r>
      <w:r>
        <w:rPr>
          <w:rFonts w:ascii="宋体" w:eastAsia="宋体" w:hAnsi="宋体" w:hint="eastAsia"/>
          <w:sz w:val="24"/>
          <w:szCs w:val="24"/>
          <w:lang w:eastAsia="zh-CN"/>
        </w:rPr>
        <w:t>。</w:t>
      </w:r>
    </w:p>
    <w:p>
      <w:pPr>
        <w:spacing w:line="480" w:lineRule="auto"/>
        <w:ind w:firstLineChars="200" w:firstLine="480"/>
        <w:rPr>
          <w:rFonts w:ascii="宋体" w:eastAsia="宋体" w:hAnsi="宋体"/>
          <w:sz w:val="24"/>
          <w:szCs w:val="24"/>
          <w:lang w:eastAsia="zh-CN"/>
        </w:rPr>
      </w:pPr>
      <w:r>
        <w:rPr>
          <w:rFonts w:ascii="宋体" w:eastAsia="宋体" w:hAnsi="宋体"/>
          <w:sz w:val="24"/>
          <w:szCs w:val="24"/>
          <w:lang w:eastAsia="zh-CN"/>
        </w:rPr>
        <w:t>2</w:t>
      </w:r>
      <w:r>
        <w:rPr>
          <w:rFonts w:ascii="宋体" w:eastAsia="宋体" w:hAnsi="宋体" w:hint="eastAsia"/>
          <w:sz w:val="24"/>
          <w:szCs w:val="24"/>
          <w:lang w:eastAsia="zh-CN"/>
        </w:rPr>
        <w:t>.一旦我方成交，我方将严格履行合同规定的责任和义务，保证于合同签字生效后在采购</w:t>
      </w:r>
      <w:r>
        <w:rPr>
          <w:rFonts w:ascii="宋体" w:eastAsia="宋体" w:hAnsi="宋体" w:hint="eastAsia"/>
          <w:sz w:val="24"/>
          <w:szCs w:val="24"/>
          <w:lang w:val="en-US" w:eastAsia="zh-CN"/>
        </w:rPr>
        <w:t>文件规定</w:t>
      </w:r>
      <w:r>
        <w:rPr>
          <w:rFonts w:ascii="宋体" w:eastAsia="宋体" w:hAnsi="宋体" w:hint="eastAsia"/>
          <w:sz w:val="24"/>
          <w:szCs w:val="24"/>
          <w:lang w:eastAsia="zh-CN"/>
        </w:rPr>
        <w:t>的时间内完成本项目全部工作。</w:t>
      </w:r>
    </w:p>
    <w:p>
      <w:pPr>
        <w:spacing w:line="480" w:lineRule="auto"/>
        <w:ind w:firstLineChars="200" w:firstLine="480"/>
        <w:rPr>
          <w:rFonts w:ascii="宋体" w:eastAsia="宋体" w:hAnsi="宋体"/>
          <w:sz w:val="24"/>
          <w:szCs w:val="24"/>
          <w:lang w:eastAsia="zh-CN"/>
        </w:rPr>
      </w:pPr>
      <w:r>
        <w:rPr>
          <w:rFonts w:ascii="宋体" w:eastAsia="宋体" w:hAnsi="宋体"/>
          <w:sz w:val="24"/>
          <w:szCs w:val="24"/>
          <w:lang w:eastAsia="zh-CN"/>
        </w:rPr>
        <w:t>3.</w:t>
      </w:r>
      <w:r>
        <w:rPr>
          <w:rFonts w:ascii="宋体" w:eastAsia="宋体" w:hAnsi="宋体" w:hint="eastAsia"/>
          <w:sz w:val="24"/>
          <w:szCs w:val="24"/>
          <w:lang w:eastAsia="zh-CN"/>
        </w:rPr>
        <w:t>我方承诺，询价有效期为询价截止日期后</w:t>
      </w:r>
      <w:r>
        <w:rPr>
          <w:rFonts w:ascii="宋体" w:eastAsia="宋体" w:hAnsi="宋体"/>
          <w:sz w:val="24"/>
          <w:szCs w:val="24"/>
          <w:lang w:eastAsia="zh-CN"/>
        </w:rPr>
        <w:t>30</w:t>
      </w:r>
      <w:r>
        <w:rPr>
          <w:rFonts w:ascii="宋体" w:eastAsia="宋体" w:hAnsi="宋体" w:hint="eastAsia"/>
          <w:sz w:val="24"/>
          <w:szCs w:val="24"/>
          <w:lang w:eastAsia="zh-CN"/>
        </w:rPr>
        <w:t>日历天内。</w:t>
      </w:r>
    </w:p>
    <w:p>
      <w:pPr>
        <w:spacing w:line="480" w:lineRule="auto"/>
        <w:ind w:firstLineChars="200" w:firstLine="480"/>
        <w:rPr>
          <w:rFonts w:ascii="宋体" w:eastAsia="宋体" w:hAnsi="宋体"/>
          <w:sz w:val="24"/>
          <w:szCs w:val="24"/>
          <w:lang w:eastAsia="zh-CN"/>
        </w:rPr>
      </w:pPr>
      <w:r>
        <w:rPr>
          <w:rFonts w:ascii="宋体" w:eastAsia="宋体" w:hAnsi="宋体"/>
          <w:sz w:val="24"/>
          <w:szCs w:val="24"/>
          <w:lang w:eastAsia="zh-CN"/>
        </w:rPr>
        <w:t>4.</w:t>
      </w:r>
      <w:r>
        <w:rPr>
          <w:rFonts w:ascii="宋体" w:eastAsia="宋体" w:hAnsi="宋体" w:hint="eastAsia"/>
          <w:sz w:val="24"/>
          <w:szCs w:val="24"/>
          <w:lang w:eastAsia="zh-CN"/>
        </w:rPr>
        <w:t>我方愿意提供采购人可能另外要求的，与询价有关的文件资料，并保证我方己提供和将要提供的文件资料是真实、准确的。</w:t>
      </w:r>
    </w:p>
    <w:p>
      <w:pPr>
        <w:spacing w:line="480" w:lineRule="auto"/>
        <w:rPr>
          <w:rFonts w:ascii="宋体" w:eastAsia="宋体" w:hAnsi="宋体"/>
          <w:sz w:val="24"/>
          <w:szCs w:val="24"/>
          <w:lang w:eastAsia="zh-CN"/>
        </w:rPr>
      </w:pPr>
    </w:p>
    <w:p>
      <w:pPr>
        <w:spacing w:line="480" w:lineRule="auto"/>
        <w:rPr>
          <w:rFonts w:ascii="宋体" w:eastAsia="宋体" w:hAnsi="宋体"/>
          <w:sz w:val="24"/>
          <w:szCs w:val="24"/>
          <w:lang w:eastAsia="zh-CN"/>
        </w:rPr>
      </w:pPr>
    </w:p>
    <w:p>
      <w:pPr>
        <w:spacing w:line="480" w:lineRule="auto"/>
        <w:ind w:firstLineChars="1500" w:firstLine="3600"/>
        <w:rPr>
          <w:rFonts w:ascii="宋体" w:eastAsia="宋体" w:hAnsi="宋体"/>
          <w:sz w:val="24"/>
          <w:szCs w:val="24"/>
          <w:lang w:eastAsia="zh-CN"/>
        </w:rPr>
      </w:pPr>
      <w:r>
        <w:rPr>
          <w:rFonts w:ascii="宋体" w:eastAsia="宋体" w:hAnsi="宋体" w:hint="eastAsia"/>
          <w:sz w:val="24"/>
          <w:szCs w:val="24"/>
          <w:lang w:eastAsia="zh-CN"/>
        </w:rPr>
        <w:t>供应商名称：</w:t>
      </w:r>
      <w:r>
        <w:rPr>
          <w:rFonts w:ascii="宋体" w:eastAsia="宋体" w:hAnsi="宋体" w:hint="eastAsia"/>
          <w:sz w:val="24"/>
          <w:szCs w:val="24"/>
          <w:u w:val="single"/>
          <w:lang w:eastAsia="zh-CN"/>
        </w:rPr>
        <w:t xml:space="preserve"> </w:t>
      </w:r>
      <w:r>
        <w:rPr>
          <w:rFonts w:ascii="宋体" w:eastAsia="宋体" w:hAnsi="宋体"/>
          <w:sz w:val="24"/>
          <w:szCs w:val="24"/>
          <w:u w:val="single"/>
          <w:lang w:eastAsia="zh-CN"/>
        </w:rPr>
        <w:t xml:space="preserve">              </w:t>
      </w:r>
      <w:r>
        <w:rPr>
          <w:rFonts w:ascii="宋体" w:eastAsia="宋体" w:hAnsi="宋体" w:hint="eastAsia"/>
          <w:sz w:val="24"/>
          <w:szCs w:val="24"/>
          <w:lang w:eastAsia="zh-CN"/>
        </w:rPr>
        <w:t>（单位盖章）</w:t>
      </w:r>
    </w:p>
    <w:p>
      <w:pPr>
        <w:spacing w:line="480" w:lineRule="auto"/>
        <w:ind w:firstLineChars="1500" w:firstLine="3600"/>
        <w:rPr>
          <w:rFonts w:ascii="宋体" w:eastAsia="宋体" w:hAnsi="宋体" w:hint="eastAsia"/>
          <w:sz w:val="24"/>
          <w:szCs w:val="24"/>
          <w:u w:val="single"/>
          <w:lang w:eastAsia="zh-CN"/>
        </w:rPr>
      </w:pPr>
      <w:r>
        <w:rPr>
          <w:rFonts w:ascii="宋体" w:eastAsia="宋体" w:hAnsi="宋体" w:hint="eastAsia"/>
          <w:sz w:val="24"/>
          <w:szCs w:val="24"/>
          <w:lang w:eastAsia="zh-CN"/>
        </w:rPr>
        <w:t>法定代表人：</w:t>
      </w:r>
      <w:r>
        <w:rPr>
          <w:rFonts w:ascii="宋体" w:eastAsia="宋体" w:hAnsi="宋体" w:hint="eastAsia"/>
          <w:sz w:val="24"/>
          <w:szCs w:val="24"/>
          <w:u w:val="single"/>
          <w:lang w:eastAsia="zh-CN"/>
        </w:rPr>
        <w:t xml:space="preserve"> </w:t>
      </w:r>
      <w:r>
        <w:rPr>
          <w:rFonts w:ascii="宋体" w:eastAsia="宋体" w:hAnsi="宋体"/>
          <w:sz w:val="24"/>
          <w:szCs w:val="24"/>
          <w:u w:val="single"/>
          <w:lang w:eastAsia="zh-CN"/>
        </w:rPr>
        <w:t xml:space="preserve">   </w:t>
      </w:r>
      <w:r>
        <w:rPr>
          <w:rFonts w:ascii="宋体" w:eastAsia="宋体" w:hAnsi="宋体" w:hint="eastAsia"/>
          <w:sz w:val="24"/>
          <w:szCs w:val="24"/>
          <w:u w:val="single"/>
          <w:lang w:val="en-US" w:eastAsia="zh-CN"/>
        </w:rPr>
        <w:t xml:space="preserve">       </w:t>
      </w:r>
      <w:r>
        <w:rPr>
          <w:rFonts w:ascii="宋体" w:eastAsia="宋体" w:hAnsi="宋体"/>
          <w:sz w:val="24"/>
          <w:szCs w:val="24"/>
          <w:u w:val="single"/>
          <w:lang w:eastAsia="zh-CN"/>
        </w:rPr>
        <w:t xml:space="preserve">  </w:t>
      </w:r>
      <w:r>
        <w:rPr>
          <w:rFonts w:ascii="宋体" w:eastAsia="宋体" w:hAnsi="宋体" w:hint="eastAsia"/>
          <w:sz w:val="24"/>
          <w:szCs w:val="24"/>
          <w:u w:val="single"/>
          <w:lang w:eastAsia="zh-CN"/>
        </w:rPr>
        <w:t>（签字/盖章）</w:t>
      </w:r>
    </w:p>
    <w:p>
      <w:pPr>
        <w:spacing w:line="480" w:lineRule="auto"/>
        <w:ind w:firstLineChars="1500" w:firstLine="3600"/>
        <w:rPr>
          <w:rFonts w:ascii="宋体" w:eastAsia="宋体" w:hAnsi="宋体"/>
          <w:sz w:val="24"/>
          <w:szCs w:val="24"/>
          <w:u w:val="single"/>
          <w:lang w:val="en-US" w:eastAsia="zh-CN"/>
        </w:rPr>
      </w:pPr>
      <w:r>
        <w:rPr>
          <w:rFonts w:ascii="宋体" w:eastAsia="宋体" w:hAnsi="宋体" w:hint="eastAsia"/>
          <w:sz w:val="24"/>
          <w:szCs w:val="24"/>
          <w:lang w:eastAsia="zh-CN"/>
        </w:rPr>
        <w:t>法定代表人</w:t>
      </w:r>
      <w:r>
        <w:rPr>
          <w:rFonts w:ascii="宋体" w:eastAsia="宋体" w:hAnsi="宋体" w:hint="eastAsia"/>
          <w:sz w:val="24"/>
          <w:szCs w:val="24"/>
          <w:lang w:val="en-US" w:eastAsia="zh-CN"/>
        </w:rPr>
        <w:t>电话</w:t>
      </w:r>
      <w:r>
        <w:rPr>
          <w:rFonts w:ascii="宋体" w:eastAsia="宋体" w:hAnsi="宋体" w:hint="eastAsia"/>
          <w:sz w:val="24"/>
          <w:szCs w:val="24"/>
          <w:lang w:eastAsia="zh-CN"/>
        </w:rPr>
        <w:t>：</w:t>
      </w:r>
      <w:r>
        <w:rPr>
          <w:rFonts w:ascii="宋体" w:eastAsia="宋体" w:hAnsi="宋体" w:hint="eastAsia"/>
          <w:sz w:val="24"/>
          <w:szCs w:val="24"/>
          <w:u w:val="single"/>
          <w:lang w:eastAsia="zh-CN"/>
        </w:rPr>
        <w:t xml:space="preserve"> </w:t>
      </w:r>
      <w:r>
        <w:rPr>
          <w:rFonts w:ascii="宋体" w:eastAsia="宋体" w:hAnsi="宋体"/>
          <w:sz w:val="24"/>
          <w:szCs w:val="24"/>
          <w:u w:val="single"/>
          <w:lang w:eastAsia="zh-CN"/>
        </w:rPr>
        <w:t xml:space="preserve">     </w:t>
      </w:r>
      <w:r>
        <w:rPr>
          <w:rFonts w:ascii="宋体" w:eastAsia="宋体" w:hAnsi="宋体" w:hint="eastAsia"/>
          <w:sz w:val="24"/>
          <w:szCs w:val="24"/>
          <w:u w:val="single"/>
          <w:lang w:val="en-US" w:eastAsia="zh-CN"/>
        </w:rPr>
        <w:t xml:space="preserve">                </w:t>
      </w:r>
    </w:p>
    <w:p>
      <w:pPr>
        <w:spacing w:line="480" w:lineRule="auto"/>
        <w:ind w:firstLineChars="1500" w:firstLine="3600"/>
        <w:rPr>
          <w:rFonts w:ascii="宋体" w:eastAsia="宋体" w:hAnsi="宋体"/>
          <w:sz w:val="24"/>
          <w:szCs w:val="24"/>
          <w:lang w:eastAsia="zh-CN"/>
        </w:rPr>
      </w:pPr>
      <w:r>
        <w:rPr>
          <w:rFonts w:ascii="宋体" w:eastAsia="宋体" w:hAnsi="宋体" w:hint="eastAsia"/>
          <w:sz w:val="24"/>
          <w:szCs w:val="24"/>
          <w:lang w:eastAsia="zh-CN"/>
        </w:rPr>
        <w:t>通讯地址：</w:t>
      </w:r>
      <w:r>
        <w:rPr>
          <w:rFonts w:ascii="宋体" w:eastAsia="宋体" w:hAnsi="宋体" w:hint="eastAsia"/>
          <w:sz w:val="24"/>
          <w:szCs w:val="24"/>
          <w:u w:val="single"/>
          <w:lang w:eastAsia="zh-CN"/>
        </w:rPr>
        <w:t xml:space="preserve"> </w:t>
      </w:r>
      <w:r>
        <w:rPr>
          <w:rFonts w:ascii="宋体" w:eastAsia="宋体" w:hAnsi="宋体"/>
          <w:sz w:val="24"/>
          <w:szCs w:val="24"/>
          <w:u w:val="single"/>
          <w:lang w:eastAsia="zh-CN"/>
        </w:rPr>
        <w:t xml:space="preserve">                           </w:t>
      </w:r>
    </w:p>
    <w:p>
      <w:pPr>
        <w:spacing w:line="480" w:lineRule="auto"/>
        <w:ind w:firstLineChars="1500" w:firstLine="3600"/>
        <w:rPr>
          <w:rFonts w:ascii="宋体" w:eastAsia="宋体" w:hAnsi="宋体"/>
          <w:sz w:val="24"/>
          <w:szCs w:val="24"/>
          <w:lang w:eastAsia="zh-CN"/>
        </w:rPr>
      </w:pPr>
      <w:r>
        <w:rPr>
          <w:rFonts w:ascii="宋体" w:eastAsia="宋体" w:hAnsi="宋体" w:hint="eastAsia"/>
          <w:sz w:val="24"/>
          <w:szCs w:val="24"/>
          <w:lang w:eastAsia="zh-CN"/>
        </w:rPr>
        <w:t>邮政编码：</w:t>
      </w:r>
      <w:r>
        <w:rPr>
          <w:rFonts w:ascii="宋体" w:eastAsia="宋体" w:hAnsi="宋体" w:hint="eastAsia"/>
          <w:sz w:val="24"/>
          <w:szCs w:val="24"/>
          <w:u w:val="single"/>
          <w:lang w:eastAsia="zh-CN"/>
        </w:rPr>
        <w:t xml:space="preserve"> </w:t>
      </w:r>
      <w:r>
        <w:rPr>
          <w:rFonts w:ascii="宋体" w:eastAsia="宋体" w:hAnsi="宋体"/>
          <w:sz w:val="24"/>
          <w:szCs w:val="24"/>
          <w:u w:val="single"/>
          <w:lang w:eastAsia="zh-CN"/>
        </w:rPr>
        <w:t xml:space="preserve">                           </w:t>
      </w:r>
    </w:p>
    <w:p>
      <w:pPr>
        <w:spacing w:line="480" w:lineRule="auto"/>
        <w:ind w:firstLineChars="1500" w:firstLine="3600"/>
        <w:rPr>
          <w:rFonts w:ascii="宋体" w:eastAsia="宋体" w:hAnsi="宋体"/>
          <w:sz w:val="24"/>
          <w:szCs w:val="24"/>
          <w:u w:val="single"/>
          <w:lang w:eastAsia="zh-CN"/>
        </w:rPr>
      </w:pPr>
      <w:r>
        <w:rPr>
          <w:rFonts w:ascii="宋体" w:eastAsia="宋体" w:hAnsi="宋体" w:hint="eastAsia"/>
          <w:sz w:val="24"/>
          <w:szCs w:val="24"/>
          <w:lang w:eastAsia="zh-CN"/>
        </w:rPr>
        <w:t>联系人：</w:t>
      </w:r>
      <w:r>
        <w:rPr>
          <w:rFonts w:ascii="宋体" w:eastAsia="宋体" w:hAnsi="宋体" w:hint="eastAsia"/>
          <w:sz w:val="24"/>
          <w:szCs w:val="24"/>
          <w:u w:val="single"/>
          <w:lang w:eastAsia="zh-CN"/>
        </w:rPr>
        <w:t xml:space="preserve"> </w:t>
      </w:r>
      <w:r>
        <w:rPr>
          <w:rFonts w:ascii="宋体" w:eastAsia="宋体" w:hAnsi="宋体"/>
          <w:sz w:val="24"/>
          <w:szCs w:val="24"/>
          <w:u w:val="single"/>
          <w:lang w:eastAsia="zh-CN"/>
        </w:rPr>
        <w:t xml:space="preserve">                              </w:t>
      </w:r>
    </w:p>
    <w:p>
      <w:pPr>
        <w:spacing w:line="480" w:lineRule="auto"/>
        <w:ind w:firstLineChars="1500" w:firstLine="3600"/>
        <w:rPr>
          <w:rFonts w:ascii="宋体" w:eastAsia="宋体" w:hAnsi="宋体"/>
          <w:sz w:val="24"/>
          <w:szCs w:val="24"/>
          <w:lang w:eastAsia="zh-CN"/>
        </w:rPr>
      </w:pPr>
      <w:r>
        <w:rPr>
          <w:rFonts w:ascii="宋体" w:eastAsia="宋体" w:hAnsi="宋体" w:hint="eastAsia"/>
          <w:sz w:val="24"/>
          <w:szCs w:val="24"/>
          <w:lang w:eastAsia="zh-CN"/>
        </w:rPr>
        <w:t>联系电话：</w:t>
      </w:r>
      <w:r>
        <w:rPr>
          <w:rFonts w:ascii="宋体" w:eastAsia="宋体" w:hAnsi="宋体" w:hint="eastAsia"/>
          <w:sz w:val="24"/>
          <w:szCs w:val="24"/>
          <w:u w:val="single"/>
          <w:lang w:eastAsia="zh-CN"/>
        </w:rPr>
        <w:t xml:space="preserve"> </w:t>
      </w:r>
      <w:r>
        <w:rPr>
          <w:rFonts w:ascii="宋体" w:eastAsia="宋体" w:hAnsi="宋体"/>
          <w:sz w:val="24"/>
          <w:szCs w:val="24"/>
          <w:u w:val="single"/>
          <w:lang w:eastAsia="zh-CN"/>
        </w:rPr>
        <w:t xml:space="preserve">                            </w:t>
      </w:r>
    </w:p>
    <w:p>
      <w:pPr>
        <w:spacing w:line="480" w:lineRule="auto"/>
        <w:ind w:firstLineChars="1500" w:firstLine="3600"/>
        <w:rPr>
          <w:rFonts w:ascii="宋体" w:eastAsia="宋体" w:hAnsi="宋体"/>
          <w:sz w:val="24"/>
          <w:szCs w:val="24"/>
          <w:u w:val="single"/>
        </w:rPr>
      </w:pPr>
      <w:r>
        <w:rPr>
          <w:rFonts w:ascii="宋体" w:eastAsia="宋体" w:hAnsi="宋体" w:hint="eastAsia"/>
          <w:sz w:val="24"/>
          <w:szCs w:val="24"/>
          <w:lang w:eastAsia="zh-CN"/>
        </w:rPr>
        <w:t xml:space="preserve">日 </w:t>
      </w:r>
      <w:r>
        <w:rPr>
          <w:rFonts w:ascii="宋体" w:eastAsia="宋体" w:hAnsi="宋体"/>
          <w:sz w:val="24"/>
          <w:szCs w:val="24"/>
          <w:lang w:eastAsia="zh-CN"/>
        </w:rPr>
        <w:t xml:space="preserve">   </w:t>
      </w:r>
      <w:r>
        <w:rPr>
          <w:rFonts w:ascii="宋体" w:eastAsia="宋体" w:hAnsi="宋体" w:hint="eastAsia"/>
          <w:sz w:val="24"/>
          <w:szCs w:val="24"/>
          <w:lang w:eastAsia="zh-CN"/>
        </w:rPr>
        <w:t>期：</w:t>
      </w:r>
      <w:r>
        <w:rPr>
          <w:rFonts w:ascii="宋体" w:eastAsia="宋体" w:hAnsi="宋体" w:hint="eastAsia"/>
          <w:sz w:val="24"/>
          <w:szCs w:val="24"/>
          <w:u w:val="single"/>
          <w:lang w:eastAsia="zh-CN"/>
        </w:rPr>
        <w:t xml:space="preserve"> </w:t>
      </w:r>
      <w:r>
        <w:rPr>
          <w:rFonts w:ascii="宋体" w:eastAsia="宋体" w:hAnsi="宋体"/>
          <w:sz w:val="24"/>
          <w:szCs w:val="24"/>
          <w:u w:val="single"/>
          <w:lang w:eastAsia="zh-CN"/>
        </w:rPr>
        <w:t xml:space="preserve">                            </w:t>
      </w:r>
    </w:p>
    <w:p>
      <w:pPr>
        <w:jc w:val="center"/>
        <w:rPr>
          <w:rFonts w:ascii="黑体" w:eastAsia="黑体" w:hAnsi="黑体"/>
          <w:sz w:val="40"/>
          <w:szCs w:val="40"/>
        </w:rPr>
      </w:pPr>
      <w:r>
        <w:rPr>
          <w:rFonts w:ascii="黑体" w:eastAsia="黑体" w:hAnsi="黑体" w:hint="eastAsia"/>
          <w:sz w:val="40"/>
          <w:szCs w:val="40"/>
          <w:lang w:eastAsia="zh-CN"/>
        </w:rPr>
        <w:t>二、</w:t>
      </w:r>
      <w:r>
        <w:rPr>
          <w:rFonts w:ascii="微软雅黑" w:eastAsia="微软雅黑" w:cs="Lucida Sans"/>
          <w:color w:val="000000"/>
          <w:sz w:val="40"/>
          <w:szCs w:val="24"/>
        </w:rPr>
        <w:t>工程项目检测报价</w:t>
      </w:r>
    </w:p>
    <w:tbl>
      <w:tblPr>
        <w:jc w:val="left"/>
        <w:tblInd w:w="-1212" w:type="dxa"/>
        <w:tblW w:w="1060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703"/>
        <w:gridCol w:w="2177"/>
        <w:gridCol w:w="2025"/>
        <w:gridCol w:w="1168"/>
        <w:gridCol w:w="975"/>
        <w:gridCol w:w="3557"/>
      </w:tblGrid>
      <w:tr>
        <w:trPr>
          <w:trHeight w:val="292"/>
        </w:trPr>
        <w:tc>
          <w:tcPr>
            <w:tcW w:w="10605" w:type="dxa"/>
            <w:gridSpan w:val="6"/>
            <w:tcBorders>
              <w:top w:val="nil"/>
              <w:left w:val="nil"/>
              <w:bottom w:val="nil"/>
              <w:right w:val="nil"/>
              <w:tl2br w:val="nil"/>
              <w:tr2bl w:val="nil"/>
            </w:tcBorders>
            <w:noWrap/>
            <w:vAlign w:val="center"/>
          </w:tcPr>
          <w:p>
            <w:pPr>
              <w:jc w:val="both"/>
            </w:pPr>
          </w:p>
        </w:tc>
      </w:tr>
      <w:tr>
        <w:trPr>
          <w:trHeight w:val="1134"/>
        </w:trPr>
        <w:tc>
          <w:tcPr>
            <w:tcW w:w="703"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微软雅黑" w:eastAsia="微软雅黑" w:cs="Lucida Sans"/>
                <w:color w:val="000000"/>
                <w:sz w:val="24"/>
                <w:szCs w:val="24"/>
              </w:rPr>
              <w:t>检测项目</w:t>
            </w:r>
          </w:p>
        </w:tc>
        <w:tc>
          <w:tcPr>
            <w:tcW w:w="2177" w:type="dxa"/>
            <w:tcBorders>
              <w:top w:val="single" w:sz="6" w:space="0" w:color="auto"/>
              <w:left w:val="single" w:sz="6" w:space="0" w:color="auto"/>
              <w:bottom w:val="single" w:sz="6" w:space="0" w:color="auto"/>
              <w:right w:val="nil"/>
              <w:tl2br w:val="nil"/>
              <w:tr2bl w:val="nil"/>
            </w:tcBorders>
            <w:noWrap/>
            <w:vAlign w:val="center"/>
          </w:tcPr>
          <w:p>
            <w:pPr>
              <w:jc w:val="center"/>
            </w:pPr>
            <w:r>
              <w:rPr>
                <w:rFonts w:ascii="微软雅黑" w:eastAsia="微软雅黑" w:cs="Lucida Sans"/>
                <w:color w:val="000000"/>
                <w:sz w:val="24"/>
                <w:szCs w:val="24"/>
              </w:rPr>
              <w:t>检测类别</w:t>
            </w:r>
          </w:p>
        </w:tc>
        <w:tc>
          <w:tcPr>
            <w:tcW w:w="20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微软雅黑" w:eastAsia="微软雅黑" w:cs="Lucida Sans"/>
                <w:color w:val="000000"/>
                <w:sz w:val="24"/>
                <w:szCs w:val="24"/>
              </w:rPr>
              <w:t>暂估数量</w:t>
            </w:r>
          </w:p>
        </w:tc>
        <w:tc>
          <w:tcPr>
            <w:tcW w:w="116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微软雅黑" w:eastAsia="微软雅黑" w:cs="Lucida Sans"/>
                <w:color w:val="000000"/>
                <w:sz w:val="24"/>
                <w:szCs w:val="24"/>
              </w:rPr>
              <w:t>单位</w:t>
            </w: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微软雅黑" w:eastAsia="微软雅黑" w:cs="Lucida Sans"/>
                <w:color w:val="000000"/>
                <w:sz w:val="24"/>
                <w:szCs w:val="24"/>
              </w:rPr>
              <w:t>合价（元）含税</w:t>
            </w:r>
          </w:p>
        </w:tc>
        <w:tc>
          <w:tcPr>
            <w:tcW w:w="35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微软雅黑" w:eastAsia="微软雅黑" w:cs="Lucida Sans"/>
                <w:color w:val="000000"/>
                <w:sz w:val="24"/>
                <w:szCs w:val="24"/>
              </w:rPr>
              <w:t>备注</w:t>
            </w:r>
          </w:p>
        </w:tc>
      </w:tr>
      <w:tr>
        <w:trPr>
          <w:trHeight w:val="667"/>
        </w:trPr>
        <w:tc>
          <w:tcPr>
            <w:tcW w:w="703"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常规建设工程材料</w:t>
            </w:r>
          </w:p>
        </w:tc>
        <w:tc>
          <w:tcPr>
            <w:tcW w:w="21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宋体" w:eastAsia="宋体" w:cs="Lucida Sans"/>
                <w:color w:val="000000"/>
                <w:sz w:val="24"/>
                <w:szCs w:val="24"/>
              </w:rPr>
              <w:t>混凝土抗压强度</w:t>
            </w:r>
          </w:p>
        </w:tc>
        <w:tc>
          <w:tcPr>
            <w:tcW w:w="2025"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1</w:t>
            </w:r>
          </w:p>
        </w:tc>
        <w:tc>
          <w:tcPr>
            <w:tcW w:w="1168"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组</w:t>
            </w: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p>
        </w:tc>
        <w:tc>
          <w:tcPr>
            <w:tcW w:w="35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w:t>
            </w:r>
          </w:p>
        </w:tc>
      </w:tr>
      <w:tr>
        <w:trPr>
          <w:trHeight w:val="45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1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宋体" w:eastAsia="宋体" w:cs="Lucida Sans"/>
                <w:color w:val="000000"/>
                <w:sz w:val="24"/>
                <w:szCs w:val="24"/>
              </w:rPr>
              <w:t>混凝土配合比</w:t>
            </w:r>
          </w:p>
        </w:tc>
        <w:tc>
          <w:tcPr>
            <w:tcW w:w="2025"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1</w:t>
            </w:r>
          </w:p>
        </w:tc>
        <w:tc>
          <w:tcPr>
            <w:tcW w:w="1168"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组</w:t>
            </w: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p>
        </w:tc>
        <w:tc>
          <w:tcPr>
            <w:tcW w:w="35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w:t>
            </w:r>
          </w:p>
        </w:tc>
      </w:tr>
      <w:tr>
        <w:trPr>
          <w:trHeight w:val="45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1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宋体" w:eastAsia="宋体" w:cs="Lucida Sans"/>
                <w:color w:val="000000"/>
                <w:sz w:val="24"/>
                <w:szCs w:val="24"/>
              </w:rPr>
              <w:t>砂</w:t>
            </w:r>
          </w:p>
        </w:tc>
        <w:tc>
          <w:tcPr>
            <w:tcW w:w="2025"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1</w:t>
            </w:r>
          </w:p>
        </w:tc>
        <w:tc>
          <w:tcPr>
            <w:tcW w:w="1168"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组</w:t>
            </w: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p>
        </w:tc>
        <w:tc>
          <w:tcPr>
            <w:tcW w:w="35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w:t>
            </w:r>
          </w:p>
        </w:tc>
      </w:tr>
      <w:tr>
        <w:trPr>
          <w:trHeight w:val="45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1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宋体" w:eastAsia="宋体" w:cs="Lucida Sans"/>
                <w:color w:val="000000"/>
                <w:sz w:val="24"/>
                <w:szCs w:val="24"/>
              </w:rPr>
              <w:t>石</w:t>
            </w:r>
          </w:p>
        </w:tc>
        <w:tc>
          <w:tcPr>
            <w:tcW w:w="2025"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1</w:t>
            </w:r>
          </w:p>
        </w:tc>
        <w:tc>
          <w:tcPr>
            <w:tcW w:w="1168"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组</w:t>
            </w: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p>
        </w:tc>
        <w:tc>
          <w:tcPr>
            <w:tcW w:w="35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w:t>
            </w:r>
          </w:p>
        </w:tc>
      </w:tr>
      <w:tr>
        <w:trPr>
          <w:trHeight w:val="45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1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宋体" w:eastAsia="宋体" w:cs="Lucida Sans"/>
                <w:color w:val="000000"/>
                <w:sz w:val="24"/>
                <w:szCs w:val="24"/>
              </w:rPr>
              <w:t>水泥</w:t>
            </w:r>
          </w:p>
        </w:tc>
        <w:tc>
          <w:tcPr>
            <w:tcW w:w="2025"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1</w:t>
            </w:r>
          </w:p>
        </w:tc>
        <w:tc>
          <w:tcPr>
            <w:tcW w:w="1168"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组</w:t>
            </w: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p>
        </w:tc>
        <w:tc>
          <w:tcPr>
            <w:tcW w:w="35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w:t>
            </w:r>
          </w:p>
        </w:tc>
      </w:tr>
      <w:tr>
        <w:trPr>
          <w:trHeight w:val="45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1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宋体" w:eastAsia="宋体" w:cs="Lucida Sans"/>
                <w:color w:val="000000"/>
                <w:sz w:val="24"/>
                <w:szCs w:val="24"/>
              </w:rPr>
              <w:t>粉煤灰</w:t>
            </w:r>
          </w:p>
        </w:tc>
        <w:tc>
          <w:tcPr>
            <w:tcW w:w="2025"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1</w:t>
            </w:r>
          </w:p>
        </w:tc>
        <w:tc>
          <w:tcPr>
            <w:tcW w:w="1168"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组</w:t>
            </w: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p>
        </w:tc>
        <w:tc>
          <w:tcPr>
            <w:tcW w:w="35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w:t>
            </w:r>
          </w:p>
        </w:tc>
      </w:tr>
      <w:tr>
        <w:trPr>
          <w:trHeight w:val="45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1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宋体" w:eastAsia="宋体" w:cs="Lucida Sans"/>
                <w:color w:val="000000"/>
                <w:sz w:val="24"/>
                <w:szCs w:val="24"/>
              </w:rPr>
              <w:t>外加剂</w:t>
            </w:r>
          </w:p>
        </w:tc>
        <w:tc>
          <w:tcPr>
            <w:tcW w:w="2025"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1</w:t>
            </w:r>
          </w:p>
        </w:tc>
        <w:tc>
          <w:tcPr>
            <w:tcW w:w="1168"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组</w:t>
            </w: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p>
        </w:tc>
        <w:tc>
          <w:tcPr>
            <w:tcW w:w="35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w:t>
            </w:r>
          </w:p>
        </w:tc>
      </w:tr>
      <w:tr>
        <w:trPr>
          <w:trHeight w:val="45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1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宋体" w:eastAsia="宋体" w:cs="Lucida Sans"/>
                <w:color w:val="000000"/>
                <w:sz w:val="24"/>
                <w:szCs w:val="24"/>
              </w:rPr>
              <w:t>砂浆配合比</w:t>
            </w:r>
          </w:p>
        </w:tc>
        <w:tc>
          <w:tcPr>
            <w:tcW w:w="2025"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1</w:t>
            </w:r>
          </w:p>
        </w:tc>
        <w:tc>
          <w:tcPr>
            <w:tcW w:w="1168"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组</w:t>
            </w: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p>
        </w:tc>
        <w:tc>
          <w:tcPr>
            <w:tcW w:w="35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w:t>
            </w:r>
          </w:p>
        </w:tc>
      </w:tr>
      <w:tr>
        <w:trPr>
          <w:trHeight w:val="45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1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宋体" w:eastAsia="宋体" w:cs="Lucida Sans"/>
                <w:color w:val="000000"/>
                <w:sz w:val="24"/>
                <w:szCs w:val="24"/>
              </w:rPr>
              <w:t>砂浆抗压强度</w:t>
            </w:r>
          </w:p>
        </w:tc>
        <w:tc>
          <w:tcPr>
            <w:tcW w:w="2025"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1</w:t>
            </w:r>
          </w:p>
        </w:tc>
        <w:tc>
          <w:tcPr>
            <w:tcW w:w="1168"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组</w:t>
            </w: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p>
        </w:tc>
        <w:tc>
          <w:tcPr>
            <w:tcW w:w="35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w:t>
            </w:r>
          </w:p>
        </w:tc>
      </w:tr>
      <w:tr>
        <w:trPr>
          <w:trHeight w:val="45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1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宋体" w:eastAsia="宋体" w:cs="Lucida Sans"/>
                <w:color w:val="000000"/>
                <w:sz w:val="24"/>
                <w:szCs w:val="24"/>
              </w:rPr>
              <w:t>陶瓷砖</w:t>
            </w:r>
          </w:p>
        </w:tc>
        <w:tc>
          <w:tcPr>
            <w:tcW w:w="2025"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1</w:t>
            </w:r>
          </w:p>
        </w:tc>
        <w:tc>
          <w:tcPr>
            <w:tcW w:w="1168"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组</w:t>
            </w: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p>
        </w:tc>
        <w:tc>
          <w:tcPr>
            <w:tcW w:w="35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w:t>
            </w:r>
          </w:p>
        </w:tc>
      </w:tr>
      <w:tr>
        <w:trPr>
          <w:trHeight w:val="45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1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宋体" w:eastAsia="宋体" w:cs="Lucida Sans"/>
                <w:color w:val="000000"/>
                <w:sz w:val="24"/>
                <w:szCs w:val="24"/>
              </w:rPr>
              <w:t>砖</w:t>
            </w:r>
          </w:p>
        </w:tc>
        <w:tc>
          <w:tcPr>
            <w:tcW w:w="2025"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1</w:t>
            </w:r>
          </w:p>
        </w:tc>
        <w:tc>
          <w:tcPr>
            <w:tcW w:w="1168"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组</w:t>
            </w: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p>
        </w:tc>
        <w:tc>
          <w:tcPr>
            <w:tcW w:w="35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w:t>
            </w:r>
          </w:p>
        </w:tc>
      </w:tr>
      <w:tr>
        <w:trPr>
          <w:trHeight w:val="594"/>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1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宋体" w:eastAsia="宋体" w:cs="Lucida Sans"/>
                <w:color w:val="000000"/>
                <w:sz w:val="24"/>
                <w:szCs w:val="24"/>
              </w:rPr>
              <w:t>防火涂料</w:t>
            </w:r>
          </w:p>
        </w:tc>
        <w:tc>
          <w:tcPr>
            <w:tcW w:w="2025"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1</w:t>
            </w:r>
          </w:p>
        </w:tc>
        <w:tc>
          <w:tcPr>
            <w:tcW w:w="1168"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组</w:t>
            </w: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p>
        </w:tc>
        <w:tc>
          <w:tcPr>
            <w:tcW w:w="35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外委，不含耐火性能检测</w:t>
            </w:r>
          </w:p>
        </w:tc>
      </w:tr>
      <w:tr>
        <w:trPr>
          <w:trHeight w:val="45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1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宋体" w:eastAsia="宋体" w:cs="Lucida Sans"/>
                <w:color w:val="000000"/>
                <w:sz w:val="24"/>
                <w:szCs w:val="24"/>
              </w:rPr>
              <w:t>钢筋</w:t>
            </w:r>
          </w:p>
        </w:tc>
        <w:tc>
          <w:tcPr>
            <w:tcW w:w="2025"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1</w:t>
            </w:r>
          </w:p>
        </w:tc>
        <w:tc>
          <w:tcPr>
            <w:tcW w:w="1168"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组</w:t>
            </w: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p>
        </w:tc>
        <w:tc>
          <w:tcPr>
            <w:tcW w:w="35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w:t>
            </w:r>
          </w:p>
        </w:tc>
      </w:tr>
      <w:tr>
        <w:trPr>
          <w:trHeight w:val="667"/>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1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宋体" w:eastAsia="宋体" w:cs="Lucida Sans"/>
                <w:color w:val="000000"/>
                <w:sz w:val="24"/>
                <w:szCs w:val="24"/>
              </w:rPr>
              <w:t>钢筋焊接及连接件</w:t>
            </w:r>
          </w:p>
        </w:tc>
        <w:tc>
          <w:tcPr>
            <w:tcW w:w="2025"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1</w:t>
            </w:r>
          </w:p>
        </w:tc>
        <w:tc>
          <w:tcPr>
            <w:tcW w:w="1168"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组</w:t>
            </w: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p>
        </w:tc>
        <w:tc>
          <w:tcPr>
            <w:tcW w:w="35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w:t>
            </w:r>
          </w:p>
        </w:tc>
      </w:tr>
      <w:tr>
        <w:trPr>
          <w:trHeight w:val="45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1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宋体" w:eastAsia="宋体" w:cs="Lucida Sans"/>
                <w:color w:val="000000"/>
                <w:sz w:val="24"/>
                <w:szCs w:val="24"/>
              </w:rPr>
              <w:t>型钢</w:t>
            </w:r>
          </w:p>
        </w:tc>
        <w:tc>
          <w:tcPr>
            <w:tcW w:w="2025"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3</w:t>
            </w:r>
          </w:p>
        </w:tc>
        <w:tc>
          <w:tcPr>
            <w:tcW w:w="1168"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组</w:t>
            </w: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p>
        </w:tc>
        <w:tc>
          <w:tcPr>
            <w:tcW w:w="35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w:t>
            </w:r>
          </w:p>
        </w:tc>
      </w:tr>
      <w:tr>
        <w:trPr>
          <w:trHeight w:val="667"/>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1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宋体" w:eastAsia="宋体" w:cs="Lucida Sans"/>
                <w:color w:val="000000"/>
                <w:sz w:val="24"/>
                <w:szCs w:val="24"/>
              </w:rPr>
              <w:t>钢丝骨架聚乙烯复合管</w:t>
            </w:r>
          </w:p>
        </w:tc>
        <w:tc>
          <w:tcPr>
            <w:tcW w:w="2025"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1</w:t>
            </w:r>
          </w:p>
        </w:tc>
        <w:tc>
          <w:tcPr>
            <w:tcW w:w="1168"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组</w:t>
            </w: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p>
        </w:tc>
        <w:tc>
          <w:tcPr>
            <w:tcW w:w="35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w:t>
            </w:r>
          </w:p>
        </w:tc>
      </w:tr>
      <w:tr>
        <w:trPr>
          <w:trHeight w:val="667"/>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1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宋体" w:eastAsia="宋体" w:cs="Lucida Sans"/>
                <w:color w:val="000000"/>
                <w:sz w:val="24"/>
                <w:szCs w:val="24"/>
              </w:rPr>
              <w:t>硬聚氯乙烯管材(PVC-U)</w:t>
            </w:r>
          </w:p>
        </w:tc>
        <w:tc>
          <w:tcPr>
            <w:tcW w:w="2025"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1</w:t>
            </w:r>
          </w:p>
        </w:tc>
        <w:tc>
          <w:tcPr>
            <w:tcW w:w="1168"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组</w:t>
            </w: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p>
        </w:tc>
        <w:tc>
          <w:tcPr>
            <w:tcW w:w="35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w:t>
            </w:r>
          </w:p>
        </w:tc>
      </w:tr>
      <w:tr>
        <w:trPr>
          <w:trHeight w:val="45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1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宋体" w:eastAsia="宋体" w:cs="Lucida Sans"/>
                <w:color w:val="000000"/>
                <w:sz w:val="24"/>
                <w:szCs w:val="24"/>
              </w:rPr>
              <w:t>PPR管</w:t>
            </w:r>
          </w:p>
        </w:tc>
        <w:tc>
          <w:tcPr>
            <w:tcW w:w="2025"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1</w:t>
            </w:r>
          </w:p>
        </w:tc>
        <w:tc>
          <w:tcPr>
            <w:tcW w:w="1168"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组</w:t>
            </w: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p>
        </w:tc>
        <w:tc>
          <w:tcPr>
            <w:tcW w:w="35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w:t>
            </w:r>
          </w:p>
        </w:tc>
      </w:tr>
      <w:tr>
        <w:trPr>
          <w:trHeight w:val="45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1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宋体" w:eastAsia="宋体" w:cs="Lucida Sans"/>
                <w:color w:val="000000"/>
                <w:sz w:val="24"/>
                <w:szCs w:val="24"/>
              </w:rPr>
              <w:t>电线</w:t>
            </w:r>
          </w:p>
        </w:tc>
        <w:tc>
          <w:tcPr>
            <w:tcW w:w="2025"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1</w:t>
            </w:r>
          </w:p>
        </w:tc>
        <w:tc>
          <w:tcPr>
            <w:tcW w:w="1168"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组</w:t>
            </w: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p>
        </w:tc>
        <w:tc>
          <w:tcPr>
            <w:tcW w:w="35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w:t>
            </w:r>
          </w:p>
        </w:tc>
      </w:tr>
      <w:tr>
        <w:trPr>
          <w:trHeight w:val="45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1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宋体" w:eastAsia="宋体" w:cs="Lucida Sans"/>
                <w:color w:val="000000"/>
                <w:sz w:val="24"/>
                <w:szCs w:val="24"/>
              </w:rPr>
              <w:t>电缆</w:t>
            </w:r>
          </w:p>
        </w:tc>
        <w:tc>
          <w:tcPr>
            <w:tcW w:w="2025"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1</w:t>
            </w:r>
          </w:p>
        </w:tc>
        <w:tc>
          <w:tcPr>
            <w:tcW w:w="1168" w:type="dxa"/>
            <w:tcBorders>
              <w:top w:val="single" w:sz="6"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组</w:t>
            </w:r>
          </w:p>
        </w:tc>
        <w:tc>
          <w:tcPr>
            <w:tcW w:w="9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p>
        </w:tc>
        <w:tc>
          <w:tcPr>
            <w:tcW w:w="355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w:t>
            </w:r>
          </w:p>
        </w:tc>
      </w:tr>
      <w:tr>
        <w:trPr>
          <w:trHeight w:val="452"/>
        </w:trPr>
        <w:tc>
          <w:tcPr>
            <w:tcW w:w="703"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现场检测</w:t>
            </w:r>
          </w:p>
        </w:tc>
        <w:tc>
          <w:tcPr>
            <w:tcW w:w="2177" w:type="dxa"/>
            <w:tcBorders>
              <w:top w:val="single" w:sz="6" w:space="0" w:color="auto"/>
              <w:left w:val="single" w:sz="6" w:space="0" w:color="auto"/>
              <w:bottom w:val="single" w:sz="4" w:space="0" w:color="auto"/>
              <w:right w:val="single" w:sz="6" w:space="0" w:color="auto"/>
              <w:tl2br w:val="nil"/>
              <w:tr2bl w:val="nil"/>
            </w:tcBorders>
            <w:noWrap/>
            <w:vAlign w:val="center"/>
          </w:tcPr>
          <w:p>
            <w:pPr>
              <w:jc w:val="center"/>
              <w:rPr>
                <w:sz w:val="24"/>
                <w:szCs w:val="24"/>
              </w:rPr>
            </w:pPr>
            <w:r>
              <w:rPr>
                <w:rFonts w:ascii="宋体" w:eastAsia="宋体" w:cs="Lucida Sans"/>
                <w:color w:val="000000"/>
                <w:sz w:val="24"/>
                <w:szCs w:val="24"/>
              </w:rPr>
              <w:t>高强螺栓</w:t>
            </w:r>
          </w:p>
        </w:tc>
        <w:tc>
          <w:tcPr>
            <w:tcW w:w="2025" w:type="dxa"/>
            <w:tcBorders>
              <w:top w:val="single" w:sz="6" w:space="0" w:color="auto"/>
              <w:left w:val="single" w:sz="6" w:space="0" w:color="auto"/>
              <w:bottom w:val="single" w:sz="4"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1</w:t>
            </w:r>
          </w:p>
        </w:tc>
        <w:tc>
          <w:tcPr>
            <w:tcW w:w="1168" w:type="dxa"/>
            <w:tcBorders>
              <w:top w:val="single" w:sz="6" w:space="0" w:color="auto"/>
              <w:left w:val="single" w:sz="6" w:space="0" w:color="auto"/>
              <w:bottom w:val="single" w:sz="4"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组</w:t>
            </w:r>
          </w:p>
        </w:tc>
        <w:tc>
          <w:tcPr>
            <w:tcW w:w="975" w:type="dxa"/>
            <w:tcBorders>
              <w:top w:val="single" w:sz="6" w:space="0" w:color="auto"/>
              <w:left w:val="single" w:sz="6" w:space="0" w:color="auto"/>
              <w:bottom w:val="single" w:sz="4" w:space="0" w:color="auto"/>
              <w:right w:val="single" w:sz="6" w:space="0" w:color="auto"/>
              <w:tl2br w:val="nil"/>
              <w:tr2bl w:val="nil"/>
            </w:tcBorders>
            <w:noWrap/>
            <w:vAlign w:val="center"/>
          </w:tcPr>
          <w:p>
            <w:pPr>
              <w:jc w:val="center"/>
              <w:rPr>
                <w:sz w:val="24"/>
                <w:szCs w:val="24"/>
              </w:rPr>
            </w:pPr>
          </w:p>
        </w:tc>
        <w:tc>
          <w:tcPr>
            <w:tcW w:w="3557" w:type="dxa"/>
            <w:tcBorders>
              <w:top w:val="single" w:sz="6" w:space="0" w:color="auto"/>
              <w:left w:val="single" w:sz="6" w:space="0" w:color="auto"/>
              <w:bottom w:val="single" w:sz="4"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w:t>
            </w:r>
          </w:p>
        </w:tc>
      </w:tr>
      <w:tr>
        <w:trPr>
          <w:trHeight w:val="452"/>
        </w:trPr>
        <w:tc>
          <w:tcPr>
            <w:vMerge/>
            <w:tcBorders>
              <w:top w:val="single" w:sz="6" w:space="0" w:color="auto"/>
              <w:left w:val="single" w:sz="6" w:space="0" w:color="auto"/>
              <w:bottom w:val="single" w:sz="6" w:space="0" w:color="auto"/>
              <w:right w:val="single" w:sz="4" w:space="0" w:color="auto"/>
              <w:tl2br w:val="nil"/>
              <w:tr2bl w:val="nil"/>
            </w:tcBorders>
            <w:noWrap/>
            <w:vAlign w:val="center"/>
          </w:tcPr>
          <w:p/>
        </w:tc>
        <w:tc>
          <w:tcPr>
            <w:tcW w:w="2177"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sz w:val="24"/>
                <w:szCs w:val="24"/>
              </w:rPr>
            </w:pPr>
            <w:r>
              <w:rPr>
                <w:rFonts w:ascii="宋体" w:eastAsia="宋体" w:cs="Lucida Sans"/>
                <w:color w:val="000000"/>
                <w:sz w:val="24"/>
                <w:szCs w:val="24"/>
              </w:rPr>
              <w:t>焊缝</w:t>
            </w:r>
          </w:p>
        </w:tc>
        <w:tc>
          <w:tcPr>
            <w:tcW w:w="2025"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sz w:val="24"/>
                <w:szCs w:val="24"/>
              </w:rPr>
            </w:pPr>
            <w:r>
              <w:rPr>
                <w:rFonts w:ascii="微软雅黑" w:eastAsia="微软雅黑" w:cs="Lucida Sans"/>
                <w:color w:val="000000"/>
                <w:sz w:val="24"/>
                <w:szCs w:val="24"/>
              </w:rPr>
              <w:t>1</w:t>
            </w:r>
          </w:p>
        </w:tc>
        <w:tc>
          <w:tcPr>
            <w:tcW w:w="1168"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sz w:val="24"/>
                <w:szCs w:val="24"/>
              </w:rPr>
            </w:pPr>
            <w:r>
              <w:rPr>
                <w:rFonts w:ascii="微软雅黑" w:eastAsia="微软雅黑" w:cs="Lucida Sans"/>
                <w:color w:val="000000"/>
                <w:sz w:val="24"/>
                <w:szCs w:val="24"/>
              </w:rPr>
              <w:t>份</w:t>
            </w:r>
          </w:p>
        </w:tc>
        <w:tc>
          <w:tcPr>
            <w:tcW w:w="975"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sz w:val="24"/>
                <w:szCs w:val="24"/>
              </w:rPr>
            </w:pPr>
          </w:p>
        </w:tc>
        <w:tc>
          <w:tcPr>
            <w:tcW w:w="3557" w:type="dxa"/>
            <w:tcBorders>
              <w:top w:val="single" w:sz="4" w:space="0" w:color="auto"/>
              <w:left w:val="single" w:sz="4" w:space="0" w:color="auto"/>
              <w:bottom w:val="single" w:sz="4" w:space="0" w:color="auto"/>
              <w:right w:val="single" w:sz="4" w:space="0" w:color="auto"/>
              <w:tl2br w:val="nil"/>
              <w:tr2bl w:val="nil"/>
            </w:tcBorders>
            <w:noWrap/>
            <w:vAlign w:val="center"/>
          </w:tcPr>
          <w:p>
            <w:pPr>
              <w:jc w:val="center"/>
              <w:rPr>
                <w:sz w:val="24"/>
                <w:szCs w:val="24"/>
              </w:rPr>
            </w:pPr>
            <w:r>
              <w:rPr>
                <w:rFonts w:ascii="微软雅黑" w:eastAsia="微软雅黑" w:cs="Lucida Sans"/>
                <w:color w:val="000000"/>
                <w:sz w:val="24"/>
                <w:szCs w:val="24"/>
              </w:rPr>
              <w:t>一份报告</w:t>
            </w:r>
          </w:p>
        </w:tc>
      </w:tr>
      <w:tr>
        <w:trPr>
          <w:trHeight w:val="45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177" w:type="dxa"/>
            <w:tcBorders>
              <w:top w:val="single" w:sz="4"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宋体" w:eastAsia="宋体" w:cs="Lucida Sans"/>
                <w:color w:val="000000"/>
                <w:sz w:val="24"/>
                <w:szCs w:val="24"/>
              </w:rPr>
              <w:t>涂层厚度</w:t>
            </w:r>
          </w:p>
        </w:tc>
        <w:tc>
          <w:tcPr>
            <w:tcW w:w="2025" w:type="dxa"/>
            <w:tcBorders>
              <w:top w:val="single" w:sz="4"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1</w:t>
            </w:r>
          </w:p>
        </w:tc>
        <w:tc>
          <w:tcPr>
            <w:tcW w:w="1168" w:type="dxa"/>
            <w:tcBorders>
              <w:top w:val="single" w:sz="4" w:space="0" w:color="auto"/>
              <w:left w:val="single" w:sz="6" w:space="0" w:color="auto"/>
              <w:bottom w:val="nil"/>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组</w:t>
            </w:r>
          </w:p>
        </w:tc>
        <w:tc>
          <w:tcPr>
            <w:tcW w:w="975" w:type="dxa"/>
            <w:tcBorders>
              <w:top w:val="single" w:sz="4"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p>
        </w:tc>
        <w:tc>
          <w:tcPr>
            <w:tcW w:w="3557" w:type="dxa"/>
            <w:tcBorders>
              <w:top w:val="single" w:sz="4"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w:t>
            </w:r>
          </w:p>
        </w:tc>
      </w:tr>
      <w:tr>
        <w:trPr>
          <w:trHeight w:val="1134"/>
        </w:trPr>
        <w:tc>
          <w:tcPr>
            <w:tcW w:w="703"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r>
              <w:rPr>
                <w:rFonts w:ascii="微软雅黑" w:eastAsia="微软雅黑" w:cs="Lucida Sans"/>
                <w:color w:val="000000"/>
                <w:sz w:val="24"/>
                <w:szCs w:val="24"/>
              </w:rPr>
              <w:t>检测费合计</w:t>
            </w:r>
          </w:p>
        </w:tc>
        <w:tc>
          <w:tcPr>
            <w:tcW w:w="9902"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24"/>
                <w:szCs w:val="24"/>
              </w:rPr>
            </w:pPr>
          </w:p>
        </w:tc>
      </w:tr>
    </w:tbl>
    <w:p>
      <w:pPr>
        <w:spacing w:line="360" w:lineRule="auto"/>
        <w:rPr>
          <w:rFonts w:ascii="宋体" w:eastAsia="宋体" w:hAnsi="宋体"/>
          <w:sz w:val="24"/>
          <w:szCs w:val="24"/>
          <w:lang w:eastAsia="zh-CN"/>
        </w:rPr>
      </w:pPr>
    </w:p>
    <w:p>
      <w:pPr>
        <w:spacing w:line="360" w:lineRule="auto"/>
        <w:rPr>
          <w:rFonts w:ascii="宋体" w:eastAsia="宋体" w:hAnsi="宋体"/>
          <w:sz w:val="24"/>
          <w:szCs w:val="24"/>
          <w:lang w:eastAsia="zh-CN"/>
        </w:rPr>
      </w:pPr>
      <w:r>
        <w:rPr>
          <w:rFonts w:ascii="宋体" w:eastAsia="宋体" w:hAnsi="宋体" w:hint="eastAsia"/>
          <w:sz w:val="24"/>
          <w:szCs w:val="24"/>
          <w:lang w:eastAsia="zh-CN"/>
        </w:rPr>
        <w:t>注：</w:t>
      </w:r>
      <w:r>
        <w:rPr>
          <w:rFonts w:ascii="宋体" w:eastAsia="宋体" w:hAnsi="宋体"/>
          <w:sz w:val="24"/>
          <w:szCs w:val="24"/>
          <w:lang w:eastAsia="zh-CN"/>
        </w:rPr>
        <w:t>1</w:t>
      </w:r>
      <w:r>
        <w:rPr>
          <w:rFonts w:ascii="宋体" w:eastAsia="宋体" w:hAnsi="宋体" w:hint="eastAsia"/>
          <w:sz w:val="24"/>
          <w:szCs w:val="24"/>
          <w:lang w:eastAsia="zh-CN"/>
        </w:rPr>
        <w:t>.报价单上的</w:t>
      </w:r>
      <w:r>
        <w:rPr>
          <w:rFonts w:ascii="宋体" w:eastAsia="宋体" w:hAnsi="宋体"/>
          <w:sz w:val="24"/>
          <w:szCs w:val="24"/>
          <w:lang w:eastAsia="zh-CN"/>
        </w:rPr>
        <w:t>“</w:t>
      </w:r>
      <w:r>
        <w:rPr>
          <w:rFonts w:ascii="宋体" w:eastAsia="宋体" w:hAnsi="宋体" w:hint="eastAsia"/>
          <w:sz w:val="24"/>
          <w:szCs w:val="24"/>
          <w:lang w:eastAsia="zh-CN"/>
        </w:rPr>
        <w:t>单价”和</w:t>
      </w:r>
      <w:r>
        <w:rPr>
          <w:rFonts w:ascii="宋体" w:eastAsia="宋体" w:hAnsi="宋体"/>
          <w:sz w:val="24"/>
          <w:szCs w:val="24"/>
          <w:lang w:eastAsia="zh-CN"/>
        </w:rPr>
        <w:t>“</w:t>
      </w:r>
      <w:r>
        <w:rPr>
          <w:rFonts w:ascii="宋体" w:eastAsia="宋体" w:hAnsi="宋体" w:hint="eastAsia"/>
          <w:sz w:val="24"/>
          <w:szCs w:val="24"/>
          <w:lang w:eastAsia="zh-CN"/>
        </w:rPr>
        <w:t>总价”包含</w:t>
      </w:r>
      <w:r>
        <w:rPr>
          <w:rFonts w:ascii="宋体" w:eastAsia="宋体" w:hAnsi="宋体" w:hint="eastAsia"/>
          <w:sz w:val="24"/>
          <w:szCs w:val="24"/>
          <w:lang w:val="en-US" w:eastAsia="zh-CN"/>
        </w:rPr>
        <w:t>咨询服务费、</w:t>
      </w:r>
      <w:r>
        <w:rPr>
          <w:rFonts w:ascii="宋体" w:eastAsia="宋体" w:hAnsi="宋体" w:hint="eastAsia"/>
          <w:sz w:val="24"/>
          <w:szCs w:val="24"/>
          <w:lang w:eastAsia="zh-CN"/>
        </w:rPr>
        <w:t>管理费、人工</w:t>
      </w:r>
      <w:r>
        <w:rPr>
          <w:rFonts w:ascii="宋体" w:eastAsia="宋体" w:hAnsi="宋体" w:hint="eastAsia"/>
          <w:sz w:val="24"/>
          <w:szCs w:val="24"/>
          <w:lang w:val="en-US" w:eastAsia="zh-CN"/>
        </w:rPr>
        <w:t>费</w:t>
      </w:r>
      <w:r>
        <w:rPr>
          <w:rFonts w:ascii="宋体" w:eastAsia="宋体" w:hAnsi="宋体" w:hint="eastAsia"/>
          <w:sz w:val="24"/>
          <w:szCs w:val="24"/>
          <w:lang w:eastAsia="zh-CN"/>
        </w:rPr>
        <w:t>、专家费、评审费、</w:t>
      </w:r>
      <w:r>
        <w:rPr>
          <w:rFonts w:ascii="宋体" w:eastAsia="宋体" w:hAnsi="宋体" w:hint="eastAsia"/>
          <w:sz w:val="24"/>
          <w:szCs w:val="24"/>
          <w:lang w:val="en-US" w:eastAsia="zh-CN"/>
        </w:rPr>
        <w:t>场地费、会务费、</w:t>
      </w:r>
      <w:r>
        <w:rPr>
          <w:rFonts w:ascii="宋体" w:eastAsia="宋体" w:hAnsi="宋体" w:hint="eastAsia"/>
          <w:sz w:val="24"/>
          <w:szCs w:val="24"/>
          <w:lang w:eastAsia="zh-CN"/>
        </w:rPr>
        <w:t>税金等一切费用，采购人不再单独支付其他任何费用。</w:t>
      </w:r>
    </w:p>
    <w:p>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2</w:t>
      </w:r>
      <w:r>
        <w:rPr>
          <w:rFonts w:ascii="宋体" w:eastAsia="宋体" w:hAnsi="宋体" w:hint="eastAsia"/>
          <w:sz w:val="24"/>
          <w:szCs w:val="24"/>
          <w:lang w:eastAsia="zh-CN"/>
        </w:rPr>
        <w:t>.本报价单不够陈述的，供应商可另附纸进行陈述</w:t>
      </w:r>
      <w:r>
        <w:rPr>
          <w:rFonts w:ascii="宋体" w:eastAsia="宋体" w:hAnsi="宋体"/>
          <w:sz w:val="24"/>
          <w:szCs w:val="24"/>
          <w:lang w:eastAsia="zh-CN"/>
        </w:rPr>
        <w:t xml:space="preserve"> </w:t>
      </w:r>
      <w:r>
        <w:rPr>
          <w:rFonts w:ascii="宋体" w:eastAsia="宋体" w:hAnsi="宋体" w:hint="eastAsia"/>
          <w:sz w:val="24"/>
          <w:szCs w:val="24"/>
          <w:lang w:eastAsia="zh-CN"/>
        </w:rPr>
        <w:t>。</w:t>
      </w:r>
    </w:p>
    <w:p>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3</w:t>
      </w:r>
      <w:r>
        <w:rPr>
          <w:rFonts w:ascii="宋体" w:eastAsia="宋体" w:hAnsi="宋体" w:hint="eastAsia"/>
          <w:sz w:val="24"/>
          <w:szCs w:val="24"/>
          <w:lang w:eastAsia="zh-CN"/>
        </w:rPr>
        <w:t>.其他要求详见《询价文件》及本报价单的补充说明（如有</w:t>
      </w:r>
      <w:r>
        <w:rPr>
          <w:rFonts w:ascii="宋体" w:eastAsia="宋体" w:hAnsi="宋体"/>
          <w:sz w:val="24"/>
          <w:szCs w:val="24"/>
          <w:lang w:eastAsia="zh-CN"/>
        </w:rPr>
        <w:t>）</w:t>
      </w:r>
      <w:r>
        <w:rPr>
          <w:rFonts w:ascii="宋体" w:eastAsia="宋体" w:hAnsi="宋体" w:hint="eastAsia"/>
          <w:sz w:val="24"/>
          <w:szCs w:val="24"/>
          <w:lang w:eastAsia="zh-CN"/>
        </w:rPr>
        <w:t>。</w:t>
      </w:r>
    </w:p>
    <w:p>
      <w:pPr>
        <w:spacing w:line="360" w:lineRule="auto"/>
        <w:ind w:firstLineChars="200" w:firstLine="480"/>
        <w:jc w:val="right"/>
        <w:rPr>
          <w:rFonts w:ascii="宋体" w:eastAsia="宋体" w:hAnsi="宋体"/>
          <w:sz w:val="24"/>
          <w:szCs w:val="24"/>
          <w:lang w:eastAsia="zh-CN"/>
        </w:rPr>
      </w:pPr>
    </w:p>
    <w:p>
      <w:pPr>
        <w:spacing w:line="360" w:lineRule="auto"/>
        <w:ind w:firstLineChars="200" w:firstLine="480"/>
        <w:jc w:val="right"/>
        <w:rPr>
          <w:rFonts w:ascii="宋体" w:eastAsia="宋体" w:hAnsi="宋体"/>
          <w:sz w:val="24"/>
          <w:szCs w:val="24"/>
          <w:lang w:eastAsia="zh-CN"/>
        </w:rPr>
      </w:pPr>
      <w:r>
        <w:rPr>
          <w:rFonts w:ascii="宋体" w:eastAsia="宋体" w:hAnsi="宋体" w:hint="eastAsia"/>
          <w:sz w:val="24"/>
          <w:szCs w:val="24"/>
          <w:lang w:val="en-US" w:eastAsia="zh-CN"/>
        </w:rPr>
        <w:t>响应单位</w:t>
      </w:r>
      <w:r>
        <w:rPr>
          <w:rFonts w:ascii="宋体" w:eastAsia="宋体" w:hAnsi="宋体" w:hint="eastAsia"/>
          <w:sz w:val="24"/>
          <w:szCs w:val="24"/>
          <w:lang w:eastAsia="zh-CN"/>
        </w:rPr>
        <w:t xml:space="preserve">名称： </w:t>
      </w:r>
      <w:r>
        <w:rPr>
          <w:rFonts w:ascii="宋体" w:eastAsia="宋体" w:hAnsi="宋体"/>
          <w:sz w:val="24"/>
          <w:szCs w:val="24"/>
          <w:lang w:eastAsia="zh-CN"/>
        </w:rPr>
        <w:t xml:space="preserve">              </w:t>
      </w:r>
      <w:r>
        <w:rPr>
          <w:rFonts w:ascii="宋体" w:eastAsia="宋体" w:hAnsi="宋体" w:hint="eastAsia"/>
          <w:sz w:val="24"/>
          <w:szCs w:val="24"/>
          <w:lang w:eastAsia="zh-CN"/>
        </w:rPr>
        <w:t>（单位盖章）</w:t>
      </w:r>
    </w:p>
    <w:p>
      <w:pPr>
        <w:spacing w:line="360" w:lineRule="auto"/>
        <w:ind w:right="960" w:firstLineChars="2100" w:firstLine="5040"/>
        <w:rPr>
          <w:rFonts w:ascii="宋体" w:eastAsia="宋体" w:hAnsi="宋体"/>
          <w:sz w:val="24"/>
          <w:szCs w:val="24"/>
          <w:lang w:eastAsia="zh-CN"/>
        </w:rPr>
      </w:pPr>
    </w:p>
    <w:p>
      <w:pPr>
        <w:spacing w:line="360" w:lineRule="auto"/>
        <w:ind w:right="960" w:firstLineChars="2100" w:firstLine="5040"/>
        <w:rPr>
          <w:rFonts w:ascii="宋体" w:eastAsia="宋体" w:hAnsi="宋体"/>
          <w:sz w:val="24"/>
          <w:szCs w:val="24"/>
          <w:lang w:eastAsia="zh-CN"/>
        </w:rPr>
      </w:pPr>
      <w:r>
        <w:rPr>
          <w:rFonts w:ascii="宋体" w:eastAsia="宋体" w:hAnsi="宋体" w:hint="eastAsia"/>
          <w:sz w:val="24"/>
          <w:szCs w:val="24"/>
          <w:lang w:eastAsia="zh-CN"/>
        </w:rPr>
        <w:t xml:space="preserve">年 </w:t>
      </w:r>
      <w:r>
        <w:rPr>
          <w:rFonts w:ascii="宋体" w:eastAsia="宋体" w:hAnsi="宋体"/>
          <w:sz w:val="24"/>
          <w:szCs w:val="24"/>
          <w:lang w:eastAsia="zh-CN"/>
        </w:rPr>
        <w:t xml:space="preserve">    </w:t>
      </w:r>
      <w:r>
        <w:rPr>
          <w:rFonts w:ascii="宋体" w:eastAsia="宋体" w:hAnsi="宋体" w:hint="eastAsia"/>
          <w:sz w:val="24"/>
          <w:szCs w:val="24"/>
          <w:lang w:eastAsia="zh-CN"/>
        </w:rPr>
        <w:t xml:space="preserve">月 </w:t>
      </w:r>
      <w:r>
        <w:rPr>
          <w:rFonts w:ascii="宋体" w:eastAsia="宋体" w:hAnsi="宋体"/>
          <w:sz w:val="24"/>
          <w:szCs w:val="24"/>
          <w:lang w:eastAsia="zh-CN"/>
        </w:rPr>
        <w:t xml:space="preserve">    </w:t>
      </w:r>
      <w:r>
        <w:rPr>
          <w:rFonts w:ascii="宋体" w:eastAsia="宋体" w:hAnsi="宋体" w:hint="eastAsia"/>
          <w:sz w:val="24"/>
          <w:szCs w:val="24"/>
          <w:lang w:eastAsia="zh-CN"/>
        </w:rPr>
        <w:t>日</w:t>
      </w:r>
    </w:p>
    <w:p>
      <w:pPr>
        <w:spacing w:line="360" w:lineRule="auto"/>
        <w:ind w:right="960" w:firstLineChars="2100" w:firstLine="5040"/>
        <w:rPr>
          <w:rFonts w:ascii="宋体" w:eastAsia="宋体" w:hAnsi="宋体"/>
          <w:sz w:val="24"/>
          <w:szCs w:val="24"/>
          <w:lang w:eastAsia="zh-CN"/>
        </w:rPr>
      </w:pPr>
    </w:p>
    <w:p>
      <w:pPr>
        <w:widowControl/>
        <w:rPr>
          <w:rFonts w:ascii="宋体" w:eastAsia="宋体" w:hAnsi="宋体"/>
          <w:sz w:val="24"/>
          <w:szCs w:val="24"/>
          <w:lang w:eastAsia="zh-CN"/>
        </w:rPr>
      </w:pPr>
      <w:r>
        <w:rPr>
          <w:rFonts w:ascii="宋体" w:eastAsia="宋体" w:hAnsi="宋体"/>
          <w:sz w:val="24"/>
          <w:szCs w:val="24"/>
          <w:lang w:eastAsia="zh-CN"/>
        </w:rPr>
        <w:br w:type="page"/>
      </w:r>
    </w:p>
    <w:p>
      <w:pPr>
        <w:jc w:val="center"/>
        <w:rPr>
          <w:rFonts w:ascii="黑体" w:eastAsia="黑体" w:hAnsi="黑体" w:hint="eastAsia"/>
          <w:sz w:val="40"/>
          <w:szCs w:val="40"/>
          <w:lang w:eastAsia="zh-CN"/>
        </w:rPr>
      </w:pPr>
      <w:r>
        <w:rPr>
          <w:rFonts w:ascii="黑体" w:eastAsia="黑体" w:hAnsi="黑体" w:hint="eastAsia"/>
          <w:sz w:val="40"/>
          <w:szCs w:val="40"/>
          <w:lang w:val="en-US" w:eastAsia="zh-CN"/>
        </w:rPr>
        <w:t>三、</w:t>
      </w:r>
      <w:r>
        <w:rPr>
          <w:rFonts w:ascii="黑体" w:eastAsia="黑体" w:hAnsi="黑体" w:hint="eastAsia"/>
          <w:sz w:val="40"/>
          <w:szCs w:val="40"/>
          <w:lang w:eastAsia="zh-CN"/>
        </w:rPr>
        <w:t>承诺函</w:t>
      </w:r>
    </w:p>
    <w:p>
      <w:pPr>
        <w:spacing w:line="288" w:lineRule="auto"/>
        <w:ind w:firstLine="480"/>
        <w:rPr>
          <w:rFonts w:ascii="宋体" w:eastAsia="宋体" w:cs="宋体" w:hAnsi="宋体" w:hint="eastAsia"/>
          <w:color w:val="auto"/>
        </w:rPr>
      </w:pPr>
    </w:p>
    <w:p>
      <w:pPr>
        <w:spacing w:line="288" w:lineRule="auto"/>
        <w:ind w:firstLine="480"/>
        <w:rPr>
          <w:rFonts w:ascii="宋体" w:eastAsia="宋体" w:cs="宋体" w:hAnsi="宋体" w:hint="eastAsia"/>
          <w:color w:val="auto"/>
          <w:sz w:val="24"/>
          <w:szCs w:val="24"/>
        </w:rPr>
      </w:pPr>
      <w:r>
        <w:rPr>
          <w:rFonts w:ascii="宋体" w:eastAsia="宋体" w:cs="宋体" w:hAnsi="宋体" w:hint="eastAsia"/>
          <w:color w:val="auto"/>
          <w:sz w:val="24"/>
          <w:szCs w:val="24"/>
        </w:rPr>
        <w:t>我公司作为本次采购项目的</w:t>
      </w:r>
      <w:r>
        <w:rPr>
          <w:rFonts w:ascii="宋体" w:eastAsia="宋体" w:cs="宋体" w:hAnsi="宋体" w:hint="eastAsia"/>
          <w:color w:val="auto"/>
          <w:sz w:val="24"/>
          <w:szCs w:val="24"/>
          <w:lang w:val="en-US" w:eastAsia="zh-CN"/>
        </w:rPr>
        <w:t>响应</w:t>
      </w:r>
      <w:r>
        <w:rPr>
          <w:rFonts w:ascii="宋体" w:eastAsia="宋体" w:cs="宋体" w:hAnsi="宋体" w:hint="eastAsia"/>
          <w:color w:val="auto"/>
          <w:sz w:val="24"/>
          <w:szCs w:val="24"/>
        </w:rPr>
        <w:t>人，根据</w:t>
      </w:r>
      <w:r>
        <w:rPr>
          <w:rFonts w:ascii="宋体" w:eastAsia="宋体" w:cs="宋体" w:hAnsi="宋体" w:hint="eastAsia"/>
          <w:color w:val="auto"/>
          <w:sz w:val="24"/>
          <w:szCs w:val="24"/>
          <w:lang w:val="en-US" w:eastAsia="zh-CN"/>
        </w:rPr>
        <w:t>采购</w:t>
      </w:r>
      <w:r>
        <w:rPr>
          <w:rFonts w:ascii="宋体" w:eastAsia="宋体" w:cs="宋体" w:hAnsi="宋体" w:hint="eastAsia"/>
          <w:color w:val="auto"/>
          <w:sz w:val="24"/>
          <w:szCs w:val="24"/>
        </w:rPr>
        <w:t>文件要求，现郑重承诺如下：</w:t>
      </w:r>
    </w:p>
    <w:p>
      <w:pPr>
        <w:spacing w:line="288" w:lineRule="auto"/>
        <w:ind w:firstLine="480"/>
        <w:rPr>
          <w:rFonts w:ascii="宋体" w:eastAsia="宋体" w:cs="宋体" w:hAnsi="宋体" w:hint="eastAsia"/>
          <w:color w:val="auto"/>
          <w:sz w:val="24"/>
          <w:szCs w:val="24"/>
        </w:rPr>
      </w:pPr>
      <w:r>
        <w:rPr>
          <w:rFonts w:ascii="宋体" w:eastAsia="宋体" w:cs="宋体" w:hAnsi="宋体" w:hint="eastAsia"/>
          <w:color w:val="auto"/>
          <w:sz w:val="24"/>
          <w:szCs w:val="24"/>
        </w:rPr>
        <w:t>一、具备以下条件：</w:t>
      </w:r>
    </w:p>
    <w:p>
      <w:pPr>
        <w:spacing w:line="288" w:lineRule="auto"/>
        <w:ind w:firstLine="480"/>
        <w:rPr>
          <w:rFonts w:ascii="宋体" w:eastAsia="宋体" w:cs="宋体" w:hAnsi="宋体" w:hint="eastAsia"/>
          <w:color w:val="auto"/>
          <w:sz w:val="24"/>
          <w:szCs w:val="24"/>
        </w:rPr>
      </w:pPr>
      <w:r>
        <w:rPr>
          <w:rFonts w:ascii="宋体" w:eastAsia="宋体" w:cs="宋体" w:hAnsi="宋体" w:hint="eastAsia"/>
          <w:color w:val="auto"/>
          <w:sz w:val="24"/>
          <w:szCs w:val="24"/>
        </w:rPr>
        <w:t xml:space="preserve">（一）具有独立承担民事责任的能力； </w:t>
      </w:r>
    </w:p>
    <w:p>
      <w:pPr>
        <w:spacing w:line="288" w:lineRule="auto"/>
        <w:ind w:firstLine="480"/>
        <w:rPr>
          <w:rFonts w:ascii="宋体" w:eastAsia="宋体" w:cs="宋体" w:hAnsi="宋体" w:hint="eastAsia"/>
          <w:color w:val="auto"/>
          <w:sz w:val="24"/>
          <w:szCs w:val="24"/>
        </w:rPr>
      </w:pPr>
      <w:r>
        <w:rPr>
          <w:rFonts w:ascii="宋体" w:eastAsia="宋体" w:cs="宋体" w:hAnsi="宋体" w:hint="eastAsia"/>
          <w:color w:val="auto"/>
          <w:sz w:val="24"/>
          <w:szCs w:val="24"/>
        </w:rPr>
        <w:t xml:space="preserve">（二）具有良好的商业信誉和健全的财务会计制度； </w:t>
      </w:r>
    </w:p>
    <w:p>
      <w:pPr>
        <w:spacing w:line="288" w:lineRule="auto"/>
        <w:ind w:firstLine="480"/>
        <w:rPr>
          <w:rFonts w:ascii="宋体" w:eastAsia="宋体" w:cs="宋体" w:hAnsi="宋体" w:hint="eastAsia"/>
          <w:color w:val="auto"/>
          <w:sz w:val="24"/>
          <w:szCs w:val="24"/>
        </w:rPr>
      </w:pPr>
      <w:r>
        <w:rPr>
          <w:rFonts w:ascii="宋体" w:eastAsia="宋体" w:cs="宋体" w:hAnsi="宋体" w:hint="eastAsia"/>
          <w:color w:val="auto"/>
          <w:sz w:val="24"/>
          <w:szCs w:val="24"/>
        </w:rPr>
        <w:t xml:space="preserve">（三）具有履行合同所必需的设备和专业技术能力； </w:t>
      </w:r>
    </w:p>
    <w:p>
      <w:pPr>
        <w:spacing w:line="288" w:lineRule="auto"/>
        <w:ind w:firstLine="480"/>
        <w:rPr>
          <w:rFonts w:ascii="宋体" w:eastAsia="宋体" w:cs="宋体" w:hAnsi="宋体" w:hint="eastAsia"/>
          <w:color w:val="auto"/>
          <w:sz w:val="24"/>
          <w:szCs w:val="24"/>
        </w:rPr>
      </w:pPr>
      <w:r>
        <w:rPr>
          <w:rFonts w:ascii="宋体" w:eastAsia="宋体" w:cs="宋体" w:hAnsi="宋体" w:hint="eastAsia"/>
          <w:color w:val="auto"/>
          <w:sz w:val="24"/>
          <w:szCs w:val="24"/>
        </w:rPr>
        <w:t xml:space="preserve">（四）有依法缴纳税收和社会保障资金的良好记录； </w:t>
      </w:r>
    </w:p>
    <w:p>
      <w:pPr>
        <w:spacing w:line="288" w:lineRule="auto"/>
        <w:ind w:firstLine="480"/>
        <w:rPr>
          <w:rFonts w:ascii="宋体" w:eastAsia="宋体" w:cs="宋体" w:hAnsi="宋体" w:hint="eastAsia"/>
          <w:color w:val="auto"/>
          <w:sz w:val="24"/>
          <w:szCs w:val="24"/>
        </w:rPr>
      </w:pPr>
      <w:r>
        <w:rPr>
          <w:rFonts w:ascii="宋体" w:eastAsia="宋体" w:cs="宋体" w:hAnsi="宋体" w:hint="eastAsia"/>
          <w:color w:val="auto"/>
          <w:sz w:val="24"/>
          <w:szCs w:val="24"/>
        </w:rPr>
        <w:t>（五）参加采购活动前三年内，在经营活动中没有重大违法记录；</w:t>
      </w:r>
    </w:p>
    <w:p>
      <w:pPr>
        <w:spacing w:line="288" w:lineRule="auto"/>
        <w:ind w:firstLine="480"/>
        <w:rPr>
          <w:rFonts w:ascii="宋体" w:eastAsia="宋体" w:cs="宋体" w:hAnsi="宋体" w:hint="eastAsia"/>
          <w:color w:val="auto"/>
          <w:sz w:val="24"/>
          <w:szCs w:val="24"/>
        </w:rPr>
      </w:pPr>
      <w:r>
        <w:rPr>
          <w:rFonts w:ascii="宋体" w:eastAsia="宋体" w:cs="宋体" w:hAnsi="宋体" w:hint="eastAsia"/>
          <w:color w:val="auto"/>
          <w:sz w:val="24"/>
          <w:szCs w:val="24"/>
        </w:rPr>
        <w:t>（六）法律、行政法规规定的其他条件；</w:t>
      </w:r>
    </w:p>
    <w:p>
      <w:pPr>
        <w:spacing w:line="288" w:lineRule="auto"/>
        <w:ind w:firstLine="480"/>
        <w:rPr>
          <w:rFonts w:ascii="宋体" w:eastAsia="宋体" w:cs="宋体" w:hAnsi="宋体" w:hint="eastAsia"/>
          <w:color w:val="auto"/>
          <w:sz w:val="24"/>
          <w:szCs w:val="24"/>
        </w:rPr>
      </w:pPr>
      <w:r>
        <w:rPr>
          <w:rFonts w:ascii="宋体" w:eastAsia="宋体" w:cs="宋体" w:hAnsi="宋体" w:hint="eastAsia"/>
          <w:color w:val="auto"/>
          <w:sz w:val="24"/>
          <w:szCs w:val="24"/>
        </w:rPr>
        <w:t>（七）根据采购项目提出的特殊条件。</w:t>
      </w:r>
    </w:p>
    <w:p>
      <w:pPr>
        <w:spacing w:line="288" w:lineRule="auto"/>
        <w:ind w:firstLine="480"/>
        <w:rPr>
          <w:rFonts w:ascii="宋体" w:eastAsia="宋体" w:cs="宋体" w:hAnsi="宋体" w:hint="eastAsia"/>
          <w:color w:val="auto"/>
          <w:sz w:val="24"/>
          <w:szCs w:val="24"/>
        </w:rPr>
      </w:pPr>
      <w:r>
        <w:rPr>
          <w:rFonts w:ascii="宋体" w:eastAsia="宋体" w:cs="宋体" w:hAnsi="宋体" w:hint="eastAsia"/>
          <w:color w:val="auto"/>
          <w:sz w:val="24"/>
          <w:szCs w:val="24"/>
        </w:rPr>
        <w:t>二、完全接受和满足本项目</w:t>
      </w:r>
      <w:r>
        <w:rPr>
          <w:rFonts w:ascii="宋体" w:eastAsia="宋体" w:cs="宋体" w:hAnsi="宋体" w:hint="eastAsia"/>
          <w:color w:val="auto"/>
          <w:sz w:val="24"/>
          <w:szCs w:val="24"/>
          <w:lang w:val="en-US" w:eastAsia="zh-CN"/>
        </w:rPr>
        <w:t>采购</w:t>
      </w:r>
      <w:r>
        <w:rPr>
          <w:rFonts w:ascii="宋体" w:eastAsia="宋体" w:cs="宋体" w:hAnsi="宋体" w:hint="eastAsia"/>
          <w:color w:val="auto"/>
          <w:sz w:val="24"/>
          <w:szCs w:val="24"/>
        </w:rPr>
        <w:t>文件中规定的实质性要求，如对</w:t>
      </w:r>
      <w:r>
        <w:rPr>
          <w:rFonts w:ascii="宋体" w:eastAsia="宋体" w:cs="宋体" w:hAnsi="宋体" w:hint="eastAsia"/>
          <w:color w:val="auto"/>
          <w:sz w:val="24"/>
          <w:szCs w:val="24"/>
          <w:lang w:val="en-US" w:eastAsia="zh-CN"/>
        </w:rPr>
        <w:t>采购</w:t>
      </w:r>
      <w:r>
        <w:rPr>
          <w:rFonts w:ascii="宋体" w:eastAsia="宋体" w:cs="宋体" w:hAnsi="宋体" w:hint="eastAsia"/>
          <w:color w:val="auto"/>
          <w:sz w:val="24"/>
          <w:szCs w:val="24"/>
        </w:rPr>
        <w:t>文件有异议，已经在</w:t>
      </w:r>
      <w:r>
        <w:rPr>
          <w:rFonts w:ascii="宋体" w:eastAsia="宋体" w:cs="宋体" w:hAnsi="宋体" w:hint="eastAsia"/>
          <w:color w:val="auto"/>
          <w:sz w:val="24"/>
          <w:szCs w:val="24"/>
          <w:lang w:val="en-US" w:eastAsia="zh-CN"/>
        </w:rPr>
        <w:t>响应</w:t>
      </w:r>
      <w:r>
        <w:rPr>
          <w:rFonts w:ascii="宋体" w:eastAsia="宋体" w:cs="宋体" w:hAnsi="宋体" w:hint="eastAsia"/>
          <w:color w:val="auto"/>
          <w:sz w:val="24"/>
          <w:szCs w:val="24"/>
        </w:rPr>
        <w:t>截止时间届满前依法进行维权救济，不存在对</w:t>
      </w:r>
      <w:r>
        <w:rPr>
          <w:rFonts w:ascii="宋体" w:eastAsia="宋体" w:cs="宋体" w:hAnsi="宋体" w:hint="eastAsia"/>
          <w:color w:val="auto"/>
          <w:sz w:val="24"/>
          <w:szCs w:val="24"/>
          <w:lang w:val="en-US" w:eastAsia="zh-CN"/>
        </w:rPr>
        <w:t>采购</w:t>
      </w:r>
      <w:r>
        <w:rPr>
          <w:rFonts w:ascii="宋体" w:eastAsia="宋体" w:cs="宋体" w:hAnsi="宋体" w:hint="eastAsia"/>
          <w:color w:val="auto"/>
          <w:sz w:val="24"/>
          <w:szCs w:val="24"/>
        </w:rPr>
        <w:t>文件有异议的同时又参加投标以求侥幸中</w:t>
      </w:r>
      <w:r>
        <w:rPr>
          <w:rFonts w:ascii="宋体" w:eastAsia="宋体" w:cs="宋体" w:hAnsi="宋体" w:hint="eastAsia"/>
          <w:color w:val="auto"/>
          <w:sz w:val="24"/>
          <w:szCs w:val="24"/>
          <w:lang w:val="en-US" w:eastAsia="zh-CN"/>
        </w:rPr>
        <w:t>选</w:t>
      </w:r>
      <w:r>
        <w:rPr>
          <w:rFonts w:ascii="宋体" w:eastAsia="宋体" w:cs="宋体" w:hAnsi="宋体" w:hint="eastAsia"/>
          <w:color w:val="auto"/>
          <w:sz w:val="24"/>
          <w:szCs w:val="24"/>
        </w:rPr>
        <w:t>或者为实现其他非法目的的行为。</w:t>
      </w:r>
    </w:p>
    <w:p>
      <w:pPr>
        <w:spacing w:line="288" w:lineRule="auto"/>
        <w:ind w:firstLine="480"/>
        <w:rPr>
          <w:rFonts w:ascii="宋体" w:eastAsia="宋体" w:cs="宋体" w:hAnsi="宋体" w:hint="eastAsia"/>
          <w:color w:val="auto"/>
          <w:sz w:val="24"/>
          <w:szCs w:val="24"/>
        </w:rPr>
      </w:pPr>
      <w:r>
        <w:rPr>
          <w:rFonts w:ascii="宋体" w:eastAsia="宋体" w:cs="宋体" w:hAnsi="宋体" w:hint="eastAsia"/>
          <w:color w:val="auto"/>
          <w:sz w:val="24"/>
          <w:szCs w:val="24"/>
        </w:rPr>
        <w:t>三、参加本次采购活动，不存在与单位负责人为同一人或者存在直接控股、管理关系的其他供应商参与同一合同项下的采购活动的行为。</w:t>
      </w:r>
    </w:p>
    <w:p>
      <w:pPr>
        <w:spacing w:line="288" w:lineRule="auto"/>
        <w:ind w:firstLine="480"/>
        <w:rPr>
          <w:rFonts w:ascii="宋体" w:eastAsia="宋体" w:cs="宋体" w:hAnsi="宋体" w:hint="eastAsia"/>
          <w:color w:val="auto"/>
          <w:sz w:val="24"/>
          <w:szCs w:val="24"/>
        </w:rPr>
      </w:pPr>
      <w:r>
        <w:rPr>
          <w:rFonts w:ascii="宋体" w:eastAsia="宋体" w:cs="宋体" w:hAnsi="宋体" w:hint="eastAsia"/>
          <w:color w:val="auto"/>
          <w:sz w:val="24"/>
          <w:szCs w:val="24"/>
        </w:rPr>
        <w:t>四、参加本次采购活动，不存在和其他供应商在同一合同项下的采购项目中，同时委托同一个自然人、同一家庭的人员、同一单位的人员作为代理人的行为。</w:t>
      </w:r>
    </w:p>
    <w:p>
      <w:pPr>
        <w:spacing w:line="288" w:lineRule="auto"/>
        <w:ind w:firstLine="480"/>
        <w:rPr>
          <w:rFonts w:ascii="宋体" w:eastAsia="宋体" w:cs="宋体" w:hAnsi="宋体" w:hint="eastAsia"/>
          <w:color w:val="auto"/>
          <w:sz w:val="24"/>
          <w:szCs w:val="24"/>
        </w:rPr>
      </w:pPr>
      <w:r>
        <w:rPr>
          <w:rFonts w:ascii="宋体" w:eastAsia="宋体" w:cs="宋体" w:hAnsi="宋体" w:hint="eastAsia"/>
          <w:color w:val="auto"/>
          <w:sz w:val="24"/>
          <w:szCs w:val="24"/>
          <w:lang w:val="en-US" w:eastAsia="zh-CN"/>
        </w:rPr>
        <w:t>五</w:t>
      </w:r>
      <w:r>
        <w:rPr>
          <w:rFonts w:ascii="宋体" w:eastAsia="宋体" w:cs="宋体" w:hAnsi="宋体" w:hint="eastAsia"/>
          <w:color w:val="auto"/>
          <w:sz w:val="24"/>
          <w:szCs w:val="24"/>
        </w:rPr>
        <w:t>、</w:t>
      </w:r>
      <w:r>
        <w:rPr>
          <w:rFonts w:ascii="宋体" w:eastAsia="宋体" w:cs="宋体" w:hAnsi="宋体" w:hint="eastAsia"/>
          <w:color w:val="auto"/>
          <w:sz w:val="24"/>
          <w:szCs w:val="24"/>
          <w:lang w:val="en-US" w:eastAsia="zh-CN"/>
        </w:rPr>
        <w:t>响应</w:t>
      </w:r>
      <w:r>
        <w:rPr>
          <w:rFonts w:ascii="宋体" w:eastAsia="宋体" w:cs="宋体" w:hAnsi="宋体" w:hint="eastAsia"/>
          <w:color w:val="auto"/>
          <w:sz w:val="24"/>
          <w:szCs w:val="24"/>
        </w:rPr>
        <w:t>文件中提供的任何材料、资料和技术、服务、商务等响应承诺情况都是真实的、有效的、合法的。</w:t>
      </w:r>
    </w:p>
    <w:p>
      <w:pPr>
        <w:spacing w:line="288" w:lineRule="auto"/>
        <w:ind w:firstLine="480"/>
        <w:rPr>
          <w:rFonts w:ascii="宋体" w:eastAsia="宋体" w:cs="宋体" w:hAnsi="宋体" w:hint="eastAsia"/>
          <w:color w:val="auto"/>
          <w:sz w:val="24"/>
          <w:szCs w:val="24"/>
        </w:rPr>
      </w:pPr>
      <w:r>
        <w:rPr>
          <w:rFonts w:ascii="宋体" w:eastAsia="宋体" w:cs="宋体" w:hAnsi="宋体" w:hint="eastAsia"/>
          <w:color w:val="auto"/>
          <w:sz w:val="24"/>
          <w:szCs w:val="24"/>
        </w:rPr>
        <w:t>本公司对上述承诺的内容事项真实性负责，如经查实上述承诺的内容事项存在虚假，我公司愿意接受以提供虚假材料谋取中</w:t>
      </w:r>
      <w:r>
        <w:rPr>
          <w:rFonts w:ascii="宋体" w:eastAsia="宋体" w:cs="宋体" w:hAnsi="宋体" w:hint="eastAsia"/>
          <w:color w:val="auto"/>
          <w:sz w:val="24"/>
          <w:szCs w:val="24"/>
          <w:lang w:val="en-US" w:eastAsia="zh-CN"/>
        </w:rPr>
        <w:t>选</w:t>
      </w:r>
      <w:r>
        <w:rPr>
          <w:rFonts w:ascii="宋体" w:eastAsia="宋体" w:cs="宋体" w:hAnsi="宋体" w:hint="eastAsia"/>
          <w:color w:val="auto"/>
          <w:sz w:val="24"/>
          <w:szCs w:val="24"/>
        </w:rPr>
        <w:t>追究法律责任。</w:t>
      </w:r>
    </w:p>
    <w:p>
      <w:pPr>
        <w:pStyle w:val="15"/>
        <w:spacing w:line="288" w:lineRule="auto"/>
        <w:ind w:firstLine="480"/>
        <w:rPr>
          <w:rFonts w:ascii="宋体" w:eastAsia="宋体" w:cs="宋体" w:hAnsi="宋体" w:hint="eastAsia"/>
          <w:color w:val="auto"/>
          <w:sz w:val="24"/>
          <w:szCs w:val="24"/>
        </w:rPr>
      </w:pPr>
    </w:p>
    <w:p>
      <w:pPr>
        <w:ind w:firstLine="504"/>
        <w:rPr>
          <w:rFonts w:ascii="宋体" w:eastAsia="宋体" w:cs="宋体" w:hAnsi="宋体" w:hint="eastAsia"/>
          <w:color w:val="auto"/>
          <w:spacing w:val="6"/>
          <w:sz w:val="24"/>
          <w:szCs w:val="24"/>
        </w:rPr>
      </w:pPr>
      <w:r>
        <w:rPr>
          <w:rFonts w:ascii="宋体" w:eastAsia="宋体" w:cs="宋体" w:hAnsi="宋体" w:hint="eastAsia"/>
          <w:color w:val="auto"/>
          <w:spacing w:val="6"/>
          <w:sz w:val="24"/>
          <w:szCs w:val="24"/>
          <w:lang w:val="en-US" w:eastAsia="zh-CN"/>
        </w:rPr>
        <w:t>响应人</w:t>
      </w:r>
      <w:r>
        <w:rPr>
          <w:rFonts w:ascii="宋体" w:eastAsia="宋体" w:cs="宋体" w:hAnsi="宋体" w:hint="eastAsia"/>
          <w:color w:val="auto"/>
          <w:spacing w:val="6"/>
          <w:sz w:val="24"/>
          <w:szCs w:val="24"/>
        </w:rPr>
        <w:t>名称:</w:t>
      </w:r>
      <w:r>
        <w:rPr>
          <w:rFonts w:ascii="宋体" w:eastAsia="宋体" w:cs="宋体" w:hAnsi="宋体" w:hint="eastAsia"/>
          <w:color w:val="auto"/>
          <w:spacing w:val="2"/>
          <w:sz w:val="24"/>
          <w:szCs w:val="24"/>
          <w:u w:val="single"/>
          <w:lang w:val="en-US" w:eastAsia="zh-CN"/>
        </w:rPr>
        <w:t xml:space="preserve">          </w:t>
      </w:r>
      <w:r>
        <w:rPr>
          <w:rFonts w:ascii="宋体" w:eastAsia="宋体" w:cs="宋体" w:hAnsi="宋体" w:hint="eastAsia"/>
          <w:color w:val="auto"/>
          <w:spacing w:val="6"/>
          <w:sz w:val="24"/>
          <w:szCs w:val="24"/>
        </w:rPr>
        <w:t>(盖公章)</w:t>
      </w:r>
    </w:p>
    <w:p>
      <w:pPr>
        <w:spacing w:line="288" w:lineRule="auto"/>
        <w:ind w:firstLine="480"/>
        <w:rPr>
          <w:rFonts w:ascii="宋体" w:eastAsia="宋体" w:cs="宋体" w:hAnsi="宋体" w:hint="eastAsia"/>
          <w:color w:val="auto"/>
          <w:sz w:val="24"/>
          <w:szCs w:val="24"/>
        </w:rPr>
      </w:pPr>
      <w:r>
        <w:rPr>
          <w:rFonts w:ascii="宋体" w:eastAsia="宋体" w:cs="宋体" w:hAnsi="宋体" w:hint="eastAsia"/>
          <w:color w:val="auto"/>
          <w:sz w:val="24"/>
          <w:szCs w:val="24"/>
        </w:rPr>
        <w:t>法定代表人/单位负责人或授权代表（签字或加盖个人名章）</w:t>
      </w:r>
      <w:r>
        <w:rPr>
          <w:rFonts w:ascii="宋体" w:eastAsia="宋体" w:cs="宋体" w:hAnsi="宋体" w:hint="eastAsia"/>
          <w:bCs/>
          <w:color w:val="auto"/>
          <w:sz w:val="24"/>
          <w:szCs w:val="24"/>
        </w:rPr>
        <w:t>：</w:t>
      </w:r>
      <w:r>
        <w:rPr>
          <w:rFonts w:ascii="宋体" w:eastAsia="宋体" w:cs="宋体" w:hAnsi="宋体" w:hint="eastAsia"/>
          <w:color w:val="auto"/>
          <w:sz w:val="24"/>
          <w:szCs w:val="24"/>
          <w:u w:val="single"/>
        </w:rPr>
        <w:t xml:space="preserve">              </w:t>
      </w:r>
    </w:p>
    <w:p>
      <w:pPr>
        <w:spacing w:line="288" w:lineRule="auto"/>
        <w:ind w:firstLine="480"/>
        <w:rPr>
          <w:rFonts w:ascii="宋体" w:eastAsia="宋体" w:cs="宋体" w:hAnsi="宋体" w:hint="eastAsia"/>
          <w:color w:val="auto"/>
          <w:sz w:val="24"/>
          <w:szCs w:val="24"/>
          <w:u w:val="single"/>
        </w:rPr>
      </w:pPr>
      <w:r>
        <w:rPr>
          <w:rFonts w:ascii="宋体" w:eastAsia="宋体" w:cs="宋体" w:hAnsi="宋体" w:hint="eastAsia"/>
          <w:color w:val="auto"/>
          <w:sz w:val="24"/>
          <w:szCs w:val="24"/>
        </w:rPr>
        <w:t>日期：</w:t>
      </w:r>
      <w:r>
        <w:rPr>
          <w:rFonts w:ascii="宋体" w:eastAsia="宋体" w:cs="宋体" w:hAnsi="宋体" w:hint="eastAsia"/>
          <w:color w:val="auto"/>
          <w:spacing w:val="2"/>
          <w:sz w:val="24"/>
          <w:szCs w:val="24"/>
          <w:u w:val="single"/>
          <w:lang w:val="en-US" w:eastAsia="zh-CN"/>
        </w:rPr>
        <w:t xml:space="preserve">     </w:t>
      </w:r>
      <w:r>
        <w:rPr>
          <w:rFonts w:ascii="宋体" w:eastAsia="宋体" w:cs="宋体" w:hAnsi="宋体" w:hint="eastAsia"/>
          <w:color w:val="auto"/>
          <w:sz w:val="24"/>
          <w:szCs w:val="24"/>
        </w:rPr>
        <w:t>年</w:t>
      </w:r>
      <w:r>
        <w:rPr>
          <w:rFonts w:ascii="宋体" w:eastAsia="宋体" w:cs="宋体" w:hAnsi="宋体" w:hint="eastAsia"/>
          <w:color w:val="auto"/>
          <w:sz w:val="24"/>
          <w:szCs w:val="24"/>
          <w:u w:val="single"/>
          <w:lang w:val="en-US" w:eastAsia="zh-CN"/>
        </w:rPr>
        <w:t xml:space="preserve">     </w:t>
      </w:r>
      <w:r>
        <w:rPr>
          <w:rFonts w:ascii="宋体" w:eastAsia="宋体" w:cs="宋体" w:hAnsi="宋体" w:hint="eastAsia"/>
          <w:color w:val="auto"/>
          <w:sz w:val="24"/>
          <w:szCs w:val="24"/>
        </w:rPr>
        <w:t>月</w:t>
      </w:r>
      <w:r>
        <w:rPr>
          <w:rFonts w:ascii="宋体" w:eastAsia="宋体" w:cs="宋体" w:hAnsi="宋体" w:hint="eastAsia"/>
          <w:color w:val="auto"/>
          <w:sz w:val="24"/>
          <w:szCs w:val="24"/>
          <w:u w:val="single"/>
          <w:lang w:val="en-US" w:eastAsia="zh-CN"/>
        </w:rPr>
        <w:t xml:space="preserve">     </w:t>
      </w:r>
      <w:r>
        <w:rPr>
          <w:rFonts w:ascii="宋体" w:eastAsia="宋体" w:cs="宋体" w:hAnsi="宋体" w:hint="eastAsia"/>
          <w:color w:val="auto"/>
          <w:sz w:val="24"/>
          <w:szCs w:val="24"/>
        </w:rPr>
        <w:t>日</w:t>
      </w:r>
    </w:p>
    <w:p>
      <w:pPr>
        <w:jc w:val="center"/>
        <w:rPr>
          <w:rFonts w:ascii="黑体" w:eastAsia="黑体" w:hAnsi="黑体" w:hint="eastAsia"/>
          <w:sz w:val="40"/>
          <w:szCs w:val="40"/>
          <w:lang w:eastAsia="zh-CN"/>
        </w:rPr>
      </w:pPr>
    </w:p>
    <w:p>
      <w:pPr>
        <w:jc w:val="center"/>
        <w:rPr>
          <w:rFonts w:ascii="黑体" w:eastAsia="黑体" w:hAnsi="黑体" w:hint="eastAsia"/>
          <w:sz w:val="40"/>
          <w:szCs w:val="40"/>
          <w:lang w:eastAsia="zh-CN"/>
        </w:rPr>
      </w:pPr>
    </w:p>
    <w:p>
      <w:pPr>
        <w:jc w:val="both"/>
        <w:rPr>
          <w:rFonts w:ascii="黑体" w:eastAsia="黑体" w:hAnsi="黑体" w:hint="eastAsia"/>
          <w:sz w:val="40"/>
          <w:szCs w:val="40"/>
          <w:lang w:eastAsia="zh-CN"/>
        </w:rPr>
      </w:pPr>
    </w:p>
    <w:p>
      <w:pPr>
        <w:jc w:val="both"/>
        <w:rPr>
          <w:rFonts w:ascii="黑体" w:eastAsia="黑体" w:hAnsi="黑体" w:hint="eastAsia"/>
          <w:sz w:val="40"/>
          <w:szCs w:val="40"/>
          <w:lang w:eastAsia="zh-CN"/>
        </w:rPr>
      </w:pPr>
    </w:p>
    <w:p>
      <w:pPr>
        <w:jc w:val="center"/>
        <w:rPr>
          <w:rFonts w:ascii="黑体" w:eastAsia="黑体" w:hAnsi="黑体"/>
          <w:sz w:val="40"/>
          <w:szCs w:val="40"/>
          <w:lang w:val="en-US" w:eastAsia="zh-CN"/>
        </w:rPr>
      </w:pPr>
    </w:p>
    <w:p>
      <w:pPr>
        <w:jc w:val="center"/>
        <w:rPr>
          <w:rFonts w:ascii="黑体" w:eastAsia="黑体" w:hAnsi="黑体"/>
          <w:sz w:val="40"/>
          <w:szCs w:val="40"/>
          <w:lang w:val="en-US" w:eastAsia="zh-CN"/>
        </w:rPr>
      </w:pPr>
    </w:p>
    <w:p>
      <w:pPr>
        <w:jc w:val="center"/>
        <w:rPr>
          <w:rFonts w:ascii="黑体" w:eastAsia="黑体" w:hAnsi="黑体"/>
          <w:sz w:val="40"/>
          <w:szCs w:val="40"/>
          <w:lang w:val="en-US" w:eastAsia="zh-CN"/>
        </w:rPr>
      </w:pPr>
    </w:p>
    <w:p>
      <w:pPr>
        <w:jc w:val="center"/>
        <w:rPr>
          <w:rFonts w:ascii="宋体" w:eastAsia="宋体" w:cs="宋体" w:hAnsi="宋体" w:hint="eastAsia"/>
          <w:b/>
          <w:bCs/>
          <w:color w:val="auto"/>
          <w:sz w:val="32"/>
          <w:szCs w:val="40"/>
        </w:rPr>
      </w:pPr>
      <w:r>
        <w:rPr>
          <w:rFonts w:ascii="黑体" w:eastAsia="黑体" w:hAnsi="黑体" w:hint="eastAsia"/>
          <w:sz w:val="40"/>
          <w:szCs w:val="40"/>
          <w:lang w:val="en-US" w:eastAsia="zh-CN"/>
        </w:rPr>
        <w:t>四、响应</w:t>
      </w:r>
      <w:r>
        <w:rPr>
          <w:rFonts w:ascii="黑体" w:eastAsia="黑体" w:hAnsi="黑体" w:hint="eastAsia"/>
          <w:sz w:val="40"/>
          <w:szCs w:val="40"/>
          <w:lang w:eastAsia="zh-CN"/>
        </w:rPr>
        <w:t>人基本情况表</w:t>
      </w:r>
    </w:p>
    <w:p>
      <w:pPr>
        <w:jc w:val="both"/>
        <w:rPr>
          <w:rFonts w:ascii="黑体" w:eastAsia="黑体" w:hAnsi="黑体" w:hint="eastAsia"/>
          <w:sz w:val="40"/>
          <w:szCs w:val="40"/>
          <w:lang w:eastAsia="zh-CN"/>
        </w:rPr>
      </w:pPr>
    </w:p>
    <w:tbl>
      <w:tblPr>
        <w:jc w:val="cent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561"/>
        <w:gridCol w:w="914"/>
        <w:gridCol w:w="1205"/>
        <w:gridCol w:w="1255"/>
        <w:gridCol w:w="7"/>
        <w:gridCol w:w="1325"/>
        <w:gridCol w:w="343"/>
        <w:gridCol w:w="488"/>
        <w:gridCol w:w="1422"/>
      </w:tblGrid>
      <w:tr>
        <w:trPr>
          <w:cantSplit/>
          <w:trHeight w:val="522"/>
        </w:trPr>
        <w:tc>
          <w:tcPr>
            <w:tcW w:w="1561" w:type="dxa"/>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lang w:val="en-US" w:eastAsia="zh-CN"/>
              </w:rPr>
              <w:t>响应</w:t>
            </w:r>
            <w:r>
              <w:rPr>
                <w:rFonts w:ascii="宋体" w:eastAsia="宋体" w:cs="宋体" w:hAnsi="宋体" w:hint="eastAsia"/>
                <w:color w:val="auto"/>
                <w:szCs w:val="21"/>
              </w:rPr>
              <w:t>人名称</w:t>
            </w:r>
          </w:p>
        </w:tc>
        <w:tc>
          <w:tcPr>
            <w:tcW w:w="6959" w:type="dxa"/>
            <w:gridSpan w:val="8"/>
            <w:vAlign w:val="center"/>
          </w:tcPr>
          <w:p>
            <w:pPr>
              <w:adjustRightInd w:val="0"/>
              <w:jc w:val="center"/>
              <w:rPr>
                <w:rFonts w:ascii="宋体" w:eastAsia="宋体" w:cs="宋体" w:hAnsi="宋体" w:hint="eastAsia"/>
                <w:color w:val="auto"/>
                <w:szCs w:val="21"/>
              </w:rPr>
            </w:pPr>
          </w:p>
        </w:tc>
      </w:tr>
      <w:tr>
        <w:trPr>
          <w:trHeight w:val="522"/>
        </w:trPr>
        <w:tc>
          <w:tcPr>
            <w:tcW w:w="1561" w:type="dxa"/>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注册地址</w:t>
            </w:r>
          </w:p>
        </w:tc>
        <w:tc>
          <w:tcPr>
            <w:tcW w:w="3381" w:type="dxa"/>
            <w:gridSpan w:val="4"/>
            <w:tcBorders>
              <w:left w:val="single" w:sz="4" w:space="0" w:color="auto"/>
            </w:tcBorders>
            <w:vAlign w:val="center"/>
          </w:tcPr>
          <w:p>
            <w:pPr>
              <w:adjustRightInd w:val="0"/>
              <w:jc w:val="center"/>
              <w:rPr>
                <w:rFonts w:ascii="宋体" w:eastAsia="宋体" w:cs="宋体" w:hAnsi="宋体" w:hint="eastAsia"/>
                <w:color w:val="auto"/>
                <w:szCs w:val="21"/>
              </w:rPr>
            </w:pPr>
          </w:p>
        </w:tc>
        <w:tc>
          <w:tcPr>
            <w:tcW w:w="1325" w:type="dxa"/>
            <w:tcBorders>
              <w:left w:val="single" w:sz="4" w:space="0" w:color="auto"/>
            </w:tcBorders>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邮政编码</w:t>
            </w:r>
          </w:p>
        </w:tc>
        <w:tc>
          <w:tcPr>
            <w:tcW w:w="2253" w:type="dxa"/>
            <w:gridSpan w:val="3"/>
            <w:tcBorders>
              <w:left w:val="single" w:sz="4" w:space="0" w:color="auto"/>
            </w:tcBorders>
            <w:vAlign w:val="center"/>
          </w:tcPr>
          <w:p>
            <w:pPr>
              <w:adjustRightInd w:val="0"/>
              <w:jc w:val="center"/>
              <w:rPr>
                <w:rFonts w:ascii="宋体" w:eastAsia="宋体" w:cs="宋体" w:hAnsi="宋体" w:hint="eastAsia"/>
                <w:color w:val="auto"/>
                <w:szCs w:val="21"/>
              </w:rPr>
            </w:pPr>
          </w:p>
        </w:tc>
      </w:tr>
      <w:tr>
        <w:trPr>
          <w:cantSplit/>
          <w:trHeight w:val="500"/>
        </w:trPr>
        <w:tc>
          <w:tcPr>
            <w:tcW w:w="1561" w:type="dxa"/>
            <w:vMerge w:val="restart"/>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联系方式</w:t>
            </w:r>
          </w:p>
        </w:tc>
        <w:tc>
          <w:tcPr>
            <w:tcW w:w="914" w:type="dxa"/>
            <w:tcBorders>
              <w:left w:val="single" w:sz="4" w:space="0" w:color="auto"/>
            </w:tcBorders>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联系人</w:t>
            </w:r>
          </w:p>
        </w:tc>
        <w:tc>
          <w:tcPr>
            <w:tcW w:w="2460" w:type="dxa"/>
            <w:gridSpan w:val="2"/>
            <w:tcBorders>
              <w:left w:val="single" w:sz="4" w:space="0" w:color="auto"/>
            </w:tcBorders>
            <w:vAlign w:val="center"/>
          </w:tcPr>
          <w:p>
            <w:pPr>
              <w:adjustRightInd w:val="0"/>
              <w:jc w:val="center"/>
              <w:rPr>
                <w:rFonts w:ascii="宋体" w:eastAsia="宋体" w:cs="宋体" w:hAnsi="宋体" w:hint="eastAsia"/>
                <w:color w:val="auto"/>
                <w:szCs w:val="21"/>
              </w:rPr>
            </w:pPr>
          </w:p>
        </w:tc>
        <w:tc>
          <w:tcPr>
            <w:tcW w:w="1332" w:type="dxa"/>
            <w:gridSpan w:val="2"/>
            <w:tcBorders>
              <w:left w:val="single" w:sz="4" w:space="0" w:color="auto"/>
            </w:tcBorders>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电话</w:t>
            </w:r>
          </w:p>
        </w:tc>
        <w:tc>
          <w:tcPr>
            <w:tcW w:w="2253" w:type="dxa"/>
            <w:gridSpan w:val="3"/>
            <w:tcBorders>
              <w:left w:val="single" w:sz="4" w:space="0" w:color="auto"/>
            </w:tcBorders>
            <w:vAlign w:val="center"/>
          </w:tcPr>
          <w:p>
            <w:pPr>
              <w:adjustRightInd w:val="0"/>
              <w:jc w:val="center"/>
              <w:rPr>
                <w:rFonts w:ascii="宋体" w:eastAsia="宋体" w:cs="宋体" w:hAnsi="宋体" w:hint="eastAsia"/>
                <w:color w:val="auto"/>
                <w:szCs w:val="21"/>
              </w:rPr>
            </w:pPr>
          </w:p>
        </w:tc>
      </w:tr>
      <w:tr>
        <w:trPr>
          <w:cantSplit/>
          <w:trHeight w:val="453"/>
        </w:trPr>
        <w:tc>
          <w:tcPr>
            <w:tcW w:w="1561" w:type="dxa"/>
            <w:vMerge/>
            <w:vAlign w:val="center"/>
          </w:tcPr>
          <w:p/>
        </w:tc>
        <w:tc>
          <w:tcPr>
            <w:tcW w:w="914" w:type="dxa"/>
            <w:tcBorders>
              <w:left w:val="single" w:sz="4" w:space="0" w:color="auto"/>
            </w:tcBorders>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传真</w:t>
            </w:r>
          </w:p>
        </w:tc>
        <w:tc>
          <w:tcPr>
            <w:tcW w:w="2460" w:type="dxa"/>
            <w:gridSpan w:val="2"/>
            <w:tcBorders>
              <w:left w:val="single" w:sz="4" w:space="0" w:color="auto"/>
            </w:tcBorders>
            <w:vAlign w:val="center"/>
          </w:tcPr>
          <w:p>
            <w:pPr>
              <w:adjustRightInd w:val="0"/>
              <w:jc w:val="center"/>
              <w:rPr>
                <w:rFonts w:ascii="宋体" w:eastAsia="宋体" w:cs="宋体" w:hAnsi="宋体" w:hint="eastAsia"/>
                <w:color w:val="auto"/>
                <w:szCs w:val="21"/>
              </w:rPr>
            </w:pPr>
          </w:p>
        </w:tc>
        <w:tc>
          <w:tcPr>
            <w:tcW w:w="1332" w:type="dxa"/>
            <w:gridSpan w:val="2"/>
            <w:tcBorders>
              <w:left w:val="single" w:sz="4" w:space="0" w:color="auto"/>
            </w:tcBorders>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网址</w:t>
            </w:r>
          </w:p>
        </w:tc>
        <w:tc>
          <w:tcPr>
            <w:tcW w:w="2253" w:type="dxa"/>
            <w:gridSpan w:val="3"/>
            <w:tcBorders>
              <w:left w:val="single" w:sz="4" w:space="0" w:color="auto"/>
            </w:tcBorders>
            <w:vAlign w:val="center"/>
          </w:tcPr>
          <w:p>
            <w:pPr>
              <w:adjustRightInd w:val="0"/>
              <w:jc w:val="center"/>
              <w:rPr>
                <w:rFonts w:ascii="宋体" w:eastAsia="宋体" w:cs="宋体" w:hAnsi="宋体" w:hint="eastAsia"/>
                <w:color w:val="auto"/>
                <w:szCs w:val="21"/>
              </w:rPr>
            </w:pPr>
          </w:p>
        </w:tc>
      </w:tr>
      <w:tr>
        <w:trPr>
          <w:cantSplit/>
          <w:trHeight w:val="500"/>
        </w:trPr>
        <w:tc>
          <w:tcPr>
            <w:tcW w:w="1561" w:type="dxa"/>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组织结构</w:t>
            </w:r>
          </w:p>
        </w:tc>
        <w:tc>
          <w:tcPr>
            <w:tcW w:w="6959" w:type="dxa"/>
            <w:gridSpan w:val="8"/>
            <w:tcBorders>
              <w:left w:val="single" w:sz="4" w:space="0" w:color="auto"/>
            </w:tcBorders>
            <w:vAlign w:val="center"/>
          </w:tcPr>
          <w:p>
            <w:pPr>
              <w:adjustRightInd w:val="0"/>
              <w:jc w:val="center"/>
              <w:rPr>
                <w:rFonts w:ascii="宋体" w:eastAsia="宋体" w:cs="宋体" w:hAnsi="宋体" w:hint="eastAsia"/>
                <w:color w:val="auto"/>
                <w:szCs w:val="21"/>
              </w:rPr>
            </w:pPr>
          </w:p>
        </w:tc>
      </w:tr>
      <w:tr>
        <w:trPr>
          <w:trHeight w:val="522"/>
        </w:trPr>
        <w:tc>
          <w:tcPr>
            <w:tcW w:w="1561" w:type="dxa"/>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法定代表人</w:t>
            </w:r>
          </w:p>
          <w:p>
            <w:pPr>
              <w:adjustRightInd w:val="0"/>
              <w:jc w:val="center"/>
              <w:rPr>
                <w:rFonts w:ascii="宋体" w:eastAsia="宋体" w:cs="宋体" w:hAnsi="宋体"/>
                <w:color w:val="auto"/>
                <w:szCs w:val="21"/>
                <w:lang w:val="en-US" w:eastAsia="zh-CN"/>
              </w:rPr>
            </w:pPr>
            <w:r>
              <w:rPr>
                <w:rFonts w:ascii="宋体" w:eastAsia="宋体" w:cs="宋体" w:hAnsi="宋体" w:hint="eastAsia"/>
                <w:color w:val="auto"/>
                <w:szCs w:val="21"/>
                <w:lang w:val="en-US" w:eastAsia="zh-CN"/>
              </w:rPr>
              <w:t>(单位负责人)</w:t>
            </w:r>
          </w:p>
        </w:tc>
        <w:tc>
          <w:tcPr>
            <w:tcW w:w="914" w:type="dxa"/>
            <w:tcBorders>
              <w:left w:val="single" w:sz="4" w:space="0" w:color="auto"/>
            </w:tcBorders>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姓名</w:t>
            </w:r>
          </w:p>
        </w:tc>
        <w:tc>
          <w:tcPr>
            <w:tcW w:w="1205" w:type="dxa"/>
            <w:tcBorders>
              <w:left w:val="single" w:sz="4" w:space="0" w:color="auto"/>
            </w:tcBorders>
            <w:vAlign w:val="center"/>
          </w:tcPr>
          <w:p>
            <w:pPr>
              <w:adjustRightInd w:val="0"/>
              <w:jc w:val="center"/>
              <w:rPr>
                <w:rFonts w:ascii="宋体" w:eastAsia="宋体" w:cs="宋体" w:hAnsi="宋体" w:hint="eastAsia"/>
                <w:color w:val="auto"/>
                <w:szCs w:val="21"/>
              </w:rPr>
            </w:pPr>
          </w:p>
        </w:tc>
        <w:tc>
          <w:tcPr>
            <w:tcW w:w="1255" w:type="dxa"/>
            <w:tcBorders>
              <w:left w:val="single" w:sz="4" w:space="0" w:color="auto"/>
            </w:tcBorders>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技术职称</w:t>
            </w:r>
          </w:p>
        </w:tc>
        <w:tc>
          <w:tcPr>
            <w:tcW w:w="1332" w:type="dxa"/>
            <w:gridSpan w:val="2"/>
            <w:tcBorders>
              <w:left w:val="single" w:sz="4" w:space="0" w:color="auto"/>
            </w:tcBorders>
            <w:vAlign w:val="center"/>
          </w:tcPr>
          <w:p>
            <w:pPr>
              <w:adjustRightInd w:val="0"/>
              <w:jc w:val="center"/>
              <w:rPr>
                <w:rFonts w:ascii="宋体" w:eastAsia="宋体" w:cs="宋体" w:hAnsi="宋体" w:hint="eastAsia"/>
                <w:color w:val="auto"/>
                <w:szCs w:val="21"/>
              </w:rPr>
            </w:pPr>
          </w:p>
        </w:tc>
        <w:tc>
          <w:tcPr>
            <w:tcW w:w="831" w:type="dxa"/>
            <w:gridSpan w:val="2"/>
            <w:tcBorders>
              <w:left w:val="single" w:sz="4" w:space="0" w:color="auto"/>
            </w:tcBorders>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电话</w:t>
            </w:r>
          </w:p>
        </w:tc>
        <w:tc>
          <w:tcPr>
            <w:tcW w:w="1422" w:type="dxa"/>
            <w:tcBorders>
              <w:left w:val="single" w:sz="4" w:space="0" w:color="auto"/>
            </w:tcBorders>
            <w:vAlign w:val="center"/>
          </w:tcPr>
          <w:p>
            <w:pPr>
              <w:adjustRightInd w:val="0"/>
              <w:jc w:val="center"/>
              <w:rPr>
                <w:rFonts w:ascii="宋体" w:eastAsia="宋体" w:cs="宋体" w:hAnsi="宋体" w:hint="eastAsia"/>
                <w:b/>
                <w:bCs/>
                <w:color w:val="auto"/>
                <w:szCs w:val="21"/>
              </w:rPr>
            </w:pPr>
          </w:p>
        </w:tc>
      </w:tr>
      <w:tr>
        <w:trPr>
          <w:trHeight w:val="500"/>
        </w:trPr>
        <w:tc>
          <w:tcPr>
            <w:tcW w:w="1561" w:type="dxa"/>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lang w:val="en-US" w:eastAsia="zh-CN"/>
              </w:rPr>
              <w:t>项目</w:t>
            </w:r>
            <w:r>
              <w:rPr>
                <w:rFonts w:ascii="宋体" w:eastAsia="宋体" w:cs="宋体" w:hAnsi="宋体" w:hint="eastAsia"/>
                <w:color w:val="auto"/>
                <w:szCs w:val="21"/>
              </w:rPr>
              <w:t>负责人</w:t>
            </w:r>
          </w:p>
        </w:tc>
        <w:tc>
          <w:tcPr>
            <w:tcW w:w="914" w:type="dxa"/>
            <w:tcBorders>
              <w:left w:val="single" w:sz="4" w:space="0" w:color="auto"/>
            </w:tcBorders>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姓名</w:t>
            </w:r>
          </w:p>
        </w:tc>
        <w:tc>
          <w:tcPr>
            <w:tcW w:w="1205" w:type="dxa"/>
            <w:tcBorders>
              <w:left w:val="single" w:sz="4" w:space="0" w:color="auto"/>
            </w:tcBorders>
            <w:vAlign w:val="center"/>
          </w:tcPr>
          <w:p>
            <w:pPr>
              <w:adjustRightInd w:val="0"/>
              <w:jc w:val="center"/>
              <w:rPr>
                <w:rFonts w:ascii="宋体" w:eastAsia="宋体" w:cs="宋体" w:hAnsi="宋体" w:hint="eastAsia"/>
                <w:color w:val="auto"/>
                <w:szCs w:val="21"/>
              </w:rPr>
            </w:pPr>
          </w:p>
        </w:tc>
        <w:tc>
          <w:tcPr>
            <w:tcW w:w="1255" w:type="dxa"/>
            <w:tcBorders>
              <w:left w:val="single" w:sz="4" w:space="0" w:color="auto"/>
            </w:tcBorders>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技术职称</w:t>
            </w:r>
          </w:p>
        </w:tc>
        <w:tc>
          <w:tcPr>
            <w:tcW w:w="1332" w:type="dxa"/>
            <w:gridSpan w:val="2"/>
            <w:tcBorders>
              <w:left w:val="single" w:sz="4" w:space="0" w:color="auto"/>
            </w:tcBorders>
            <w:vAlign w:val="center"/>
          </w:tcPr>
          <w:p>
            <w:pPr>
              <w:adjustRightInd w:val="0"/>
              <w:jc w:val="center"/>
              <w:rPr>
                <w:rFonts w:ascii="宋体" w:eastAsia="宋体" w:cs="宋体" w:hAnsi="宋体" w:hint="eastAsia"/>
                <w:color w:val="auto"/>
                <w:szCs w:val="21"/>
              </w:rPr>
            </w:pPr>
          </w:p>
        </w:tc>
        <w:tc>
          <w:tcPr>
            <w:tcW w:w="831" w:type="dxa"/>
            <w:gridSpan w:val="2"/>
            <w:tcBorders>
              <w:left w:val="single" w:sz="4" w:space="0" w:color="auto"/>
            </w:tcBorders>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电话</w:t>
            </w:r>
          </w:p>
        </w:tc>
        <w:tc>
          <w:tcPr>
            <w:tcW w:w="1422" w:type="dxa"/>
            <w:tcBorders>
              <w:left w:val="single" w:sz="4" w:space="0" w:color="auto"/>
            </w:tcBorders>
            <w:vAlign w:val="center"/>
          </w:tcPr>
          <w:p>
            <w:pPr>
              <w:adjustRightInd w:val="0"/>
              <w:jc w:val="center"/>
              <w:rPr>
                <w:rFonts w:ascii="宋体" w:eastAsia="宋体" w:cs="宋体" w:hAnsi="宋体" w:hint="eastAsia"/>
                <w:b/>
                <w:bCs/>
                <w:color w:val="auto"/>
                <w:szCs w:val="21"/>
              </w:rPr>
            </w:pPr>
          </w:p>
        </w:tc>
      </w:tr>
      <w:tr>
        <w:trPr>
          <w:cantSplit/>
          <w:trHeight w:val="500"/>
        </w:trPr>
        <w:tc>
          <w:tcPr>
            <w:tcW w:w="1561" w:type="dxa"/>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成立时间</w:t>
            </w:r>
          </w:p>
        </w:tc>
        <w:tc>
          <w:tcPr>
            <w:tcW w:w="2119" w:type="dxa"/>
            <w:gridSpan w:val="2"/>
            <w:tcBorders>
              <w:left w:val="single" w:sz="4" w:space="0" w:color="auto"/>
            </w:tcBorders>
            <w:vAlign w:val="center"/>
          </w:tcPr>
          <w:p>
            <w:pPr>
              <w:adjustRightInd w:val="0"/>
              <w:jc w:val="center"/>
              <w:rPr>
                <w:rFonts w:ascii="宋体" w:eastAsia="宋体" w:cs="宋体" w:hAnsi="宋体" w:hint="eastAsia"/>
                <w:color w:val="auto"/>
                <w:szCs w:val="21"/>
              </w:rPr>
            </w:pPr>
          </w:p>
        </w:tc>
        <w:tc>
          <w:tcPr>
            <w:tcW w:w="4840" w:type="dxa"/>
            <w:gridSpan w:val="6"/>
            <w:tcBorders>
              <w:left w:val="single" w:sz="4" w:space="0" w:color="auto"/>
            </w:tcBorders>
            <w:vAlign w:val="center"/>
          </w:tcPr>
          <w:p>
            <w:pPr>
              <w:adjustRightInd w:val="0"/>
              <w:rPr>
                <w:rFonts w:ascii="宋体" w:eastAsia="宋体" w:cs="宋体" w:hAnsi="宋体" w:hint="eastAsia"/>
                <w:color w:val="auto"/>
                <w:szCs w:val="21"/>
              </w:rPr>
            </w:pPr>
            <w:r>
              <w:rPr>
                <w:rFonts w:ascii="宋体" w:eastAsia="宋体" w:cs="宋体" w:hAnsi="宋体" w:hint="eastAsia"/>
                <w:color w:val="auto"/>
                <w:szCs w:val="21"/>
              </w:rPr>
              <w:t>员工总人数：</w:t>
            </w:r>
          </w:p>
        </w:tc>
      </w:tr>
      <w:tr>
        <w:trPr>
          <w:cantSplit/>
          <w:trHeight w:val="522"/>
        </w:trPr>
        <w:tc>
          <w:tcPr>
            <w:tcW w:w="1561" w:type="dxa"/>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企业资质</w:t>
            </w:r>
          </w:p>
        </w:tc>
        <w:tc>
          <w:tcPr>
            <w:tcW w:w="2119" w:type="dxa"/>
            <w:gridSpan w:val="2"/>
            <w:tcBorders>
              <w:left w:val="single" w:sz="4" w:space="0" w:color="auto"/>
            </w:tcBorders>
            <w:vAlign w:val="center"/>
          </w:tcPr>
          <w:p>
            <w:pPr>
              <w:adjustRightInd w:val="0"/>
              <w:jc w:val="center"/>
              <w:rPr>
                <w:rFonts w:ascii="宋体" w:eastAsia="宋体" w:cs="宋体" w:hAnsi="宋体" w:hint="eastAsia"/>
                <w:color w:val="auto"/>
                <w:szCs w:val="21"/>
              </w:rPr>
            </w:pPr>
          </w:p>
        </w:tc>
        <w:tc>
          <w:tcPr>
            <w:tcW w:w="1255" w:type="dxa"/>
            <w:vMerge w:val="restart"/>
            <w:tcBorders>
              <w:left w:val="single" w:sz="4" w:space="0" w:color="auto"/>
            </w:tcBorders>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其中</w:t>
            </w:r>
          </w:p>
        </w:tc>
        <w:tc>
          <w:tcPr>
            <w:tcW w:w="1675" w:type="dxa"/>
            <w:gridSpan w:val="3"/>
            <w:tcBorders>
              <w:left w:val="single" w:sz="4" w:space="0" w:color="auto"/>
            </w:tcBorders>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项目经理</w:t>
            </w:r>
          </w:p>
        </w:tc>
        <w:tc>
          <w:tcPr>
            <w:tcW w:w="1910" w:type="dxa"/>
            <w:gridSpan w:val="2"/>
            <w:tcBorders>
              <w:left w:val="single" w:sz="4" w:space="0" w:color="auto"/>
            </w:tcBorders>
            <w:vAlign w:val="center"/>
          </w:tcPr>
          <w:p>
            <w:pPr>
              <w:adjustRightInd w:val="0"/>
              <w:jc w:val="center"/>
              <w:rPr>
                <w:rFonts w:ascii="宋体" w:eastAsia="宋体" w:cs="宋体" w:hAnsi="宋体" w:hint="eastAsia"/>
                <w:b/>
                <w:bCs/>
                <w:color w:val="auto"/>
                <w:szCs w:val="21"/>
              </w:rPr>
            </w:pPr>
          </w:p>
        </w:tc>
      </w:tr>
      <w:tr>
        <w:trPr>
          <w:cantSplit/>
          <w:trHeight w:val="500"/>
        </w:trPr>
        <w:tc>
          <w:tcPr>
            <w:tcW w:w="1561" w:type="dxa"/>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营业执照号</w:t>
            </w:r>
          </w:p>
        </w:tc>
        <w:tc>
          <w:tcPr>
            <w:tcW w:w="2119" w:type="dxa"/>
            <w:gridSpan w:val="2"/>
            <w:tcBorders>
              <w:left w:val="single" w:sz="4" w:space="0" w:color="auto"/>
            </w:tcBorders>
            <w:vAlign w:val="center"/>
          </w:tcPr>
          <w:p>
            <w:pPr>
              <w:adjustRightInd w:val="0"/>
              <w:jc w:val="center"/>
              <w:rPr>
                <w:rFonts w:ascii="宋体" w:eastAsia="宋体" w:cs="宋体" w:hAnsi="宋体" w:hint="eastAsia"/>
                <w:color w:val="auto"/>
                <w:szCs w:val="21"/>
              </w:rPr>
            </w:pPr>
          </w:p>
        </w:tc>
        <w:tc>
          <w:tcPr>
            <w:tcW w:w="1255" w:type="dxa"/>
            <w:vMerge/>
            <w:tcBorders>
              <w:left w:val="single" w:sz="4" w:space="0" w:color="auto"/>
            </w:tcBorders>
            <w:vAlign w:val="center"/>
          </w:tcPr>
          <w:p/>
        </w:tc>
        <w:tc>
          <w:tcPr>
            <w:tcW w:w="1675" w:type="dxa"/>
            <w:gridSpan w:val="3"/>
            <w:tcBorders>
              <w:left w:val="single" w:sz="4" w:space="0" w:color="auto"/>
            </w:tcBorders>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高级职称人员</w:t>
            </w:r>
          </w:p>
        </w:tc>
        <w:tc>
          <w:tcPr>
            <w:tcW w:w="1910" w:type="dxa"/>
            <w:gridSpan w:val="2"/>
            <w:tcBorders>
              <w:left w:val="single" w:sz="4" w:space="0" w:color="auto"/>
            </w:tcBorders>
            <w:vAlign w:val="center"/>
          </w:tcPr>
          <w:p>
            <w:pPr>
              <w:adjustRightInd w:val="0"/>
              <w:jc w:val="center"/>
              <w:rPr>
                <w:rFonts w:ascii="宋体" w:eastAsia="宋体" w:cs="宋体" w:hAnsi="宋体" w:hint="eastAsia"/>
                <w:b/>
                <w:bCs/>
                <w:color w:val="auto"/>
                <w:szCs w:val="21"/>
              </w:rPr>
            </w:pPr>
          </w:p>
        </w:tc>
      </w:tr>
      <w:tr>
        <w:trPr>
          <w:cantSplit/>
          <w:trHeight w:val="500"/>
        </w:trPr>
        <w:tc>
          <w:tcPr>
            <w:tcW w:w="1561" w:type="dxa"/>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注册资金</w:t>
            </w:r>
          </w:p>
        </w:tc>
        <w:tc>
          <w:tcPr>
            <w:tcW w:w="2119" w:type="dxa"/>
            <w:gridSpan w:val="2"/>
            <w:tcBorders>
              <w:left w:val="single" w:sz="4" w:space="0" w:color="auto"/>
            </w:tcBorders>
            <w:vAlign w:val="center"/>
          </w:tcPr>
          <w:p>
            <w:pPr>
              <w:adjustRightInd w:val="0"/>
              <w:jc w:val="center"/>
              <w:rPr>
                <w:rFonts w:ascii="宋体" w:eastAsia="宋体" w:cs="宋体" w:hAnsi="宋体" w:hint="eastAsia"/>
                <w:color w:val="auto"/>
                <w:szCs w:val="21"/>
              </w:rPr>
            </w:pPr>
          </w:p>
        </w:tc>
        <w:tc>
          <w:tcPr>
            <w:tcW w:w="1255" w:type="dxa"/>
            <w:vMerge/>
            <w:tcBorders>
              <w:left w:val="single" w:sz="4" w:space="0" w:color="auto"/>
            </w:tcBorders>
            <w:vAlign w:val="center"/>
          </w:tcPr>
          <w:p/>
        </w:tc>
        <w:tc>
          <w:tcPr>
            <w:tcW w:w="1675" w:type="dxa"/>
            <w:gridSpan w:val="3"/>
            <w:tcBorders>
              <w:left w:val="single" w:sz="4" w:space="0" w:color="auto"/>
            </w:tcBorders>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中级职称人员</w:t>
            </w:r>
          </w:p>
        </w:tc>
        <w:tc>
          <w:tcPr>
            <w:tcW w:w="1910" w:type="dxa"/>
            <w:gridSpan w:val="2"/>
            <w:tcBorders>
              <w:left w:val="single" w:sz="4" w:space="0" w:color="auto"/>
            </w:tcBorders>
            <w:vAlign w:val="center"/>
          </w:tcPr>
          <w:p>
            <w:pPr>
              <w:adjustRightInd w:val="0"/>
              <w:jc w:val="center"/>
              <w:rPr>
                <w:rFonts w:ascii="宋体" w:eastAsia="宋体" w:cs="宋体" w:hAnsi="宋体" w:hint="eastAsia"/>
                <w:b/>
                <w:bCs/>
                <w:color w:val="auto"/>
                <w:szCs w:val="21"/>
              </w:rPr>
            </w:pPr>
          </w:p>
        </w:tc>
      </w:tr>
      <w:tr>
        <w:trPr>
          <w:cantSplit/>
          <w:trHeight w:val="522"/>
        </w:trPr>
        <w:tc>
          <w:tcPr>
            <w:tcW w:w="1561" w:type="dxa"/>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开户银行</w:t>
            </w:r>
          </w:p>
        </w:tc>
        <w:tc>
          <w:tcPr>
            <w:tcW w:w="2119" w:type="dxa"/>
            <w:gridSpan w:val="2"/>
            <w:tcBorders>
              <w:left w:val="single" w:sz="4" w:space="0" w:color="auto"/>
            </w:tcBorders>
            <w:vAlign w:val="center"/>
          </w:tcPr>
          <w:p>
            <w:pPr>
              <w:adjustRightInd w:val="0"/>
              <w:jc w:val="center"/>
              <w:rPr>
                <w:rFonts w:ascii="宋体" w:eastAsia="宋体" w:cs="宋体" w:hAnsi="宋体" w:hint="eastAsia"/>
                <w:color w:val="auto"/>
                <w:szCs w:val="21"/>
              </w:rPr>
            </w:pPr>
          </w:p>
        </w:tc>
        <w:tc>
          <w:tcPr>
            <w:tcW w:w="1255" w:type="dxa"/>
            <w:vMerge/>
            <w:tcBorders>
              <w:left w:val="single" w:sz="4" w:space="0" w:color="auto"/>
            </w:tcBorders>
            <w:vAlign w:val="center"/>
          </w:tcPr>
          <w:p/>
        </w:tc>
        <w:tc>
          <w:tcPr>
            <w:tcW w:w="1675" w:type="dxa"/>
            <w:gridSpan w:val="3"/>
            <w:tcBorders>
              <w:left w:val="single" w:sz="4" w:space="0" w:color="auto"/>
            </w:tcBorders>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初级职称人员</w:t>
            </w:r>
          </w:p>
        </w:tc>
        <w:tc>
          <w:tcPr>
            <w:tcW w:w="1910" w:type="dxa"/>
            <w:gridSpan w:val="2"/>
            <w:tcBorders>
              <w:left w:val="single" w:sz="4" w:space="0" w:color="auto"/>
            </w:tcBorders>
            <w:vAlign w:val="center"/>
          </w:tcPr>
          <w:p>
            <w:pPr>
              <w:adjustRightInd w:val="0"/>
              <w:jc w:val="center"/>
              <w:rPr>
                <w:rFonts w:ascii="宋体" w:eastAsia="宋体" w:cs="宋体" w:hAnsi="宋体" w:hint="eastAsia"/>
                <w:b/>
                <w:bCs/>
                <w:color w:val="auto"/>
                <w:szCs w:val="21"/>
              </w:rPr>
            </w:pPr>
          </w:p>
        </w:tc>
      </w:tr>
      <w:tr>
        <w:trPr>
          <w:cantSplit/>
          <w:trHeight w:val="500"/>
        </w:trPr>
        <w:tc>
          <w:tcPr>
            <w:tcW w:w="1561" w:type="dxa"/>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账号</w:t>
            </w:r>
          </w:p>
        </w:tc>
        <w:tc>
          <w:tcPr>
            <w:tcW w:w="2119" w:type="dxa"/>
            <w:gridSpan w:val="2"/>
            <w:tcBorders>
              <w:left w:val="single" w:sz="4" w:space="0" w:color="auto"/>
            </w:tcBorders>
            <w:vAlign w:val="center"/>
          </w:tcPr>
          <w:p>
            <w:pPr>
              <w:adjustRightInd w:val="0"/>
              <w:jc w:val="center"/>
              <w:rPr>
                <w:rFonts w:ascii="宋体" w:eastAsia="宋体" w:cs="宋体" w:hAnsi="宋体" w:hint="eastAsia"/>
                <w:color w:val="auto"/>
                <w:szCs w:val="21"/>
              </w:rPr>
            </w:pPr>
          </w:p>
        </w:tc>
        <w:tc>
          <w:tcPr>
            <w:tcW w:w="1255" w:type="dxa"/>
            <w:vMerge/>
            <w:tcBorders>
              <w:left w:val="single" w:sz="4" w:space="0" w:color="auto"/>
            </w:tcBorders>
            <w:vAlign w:val="center"/>
          </w:tcPr>
          <w:p/>
        </w:tc>
        <w:tc>
          <w:tcPr>
            <w:tcW w:w="1675" w:type="dxa"/>
            <w:gridSpan w:val="3"/>
            <w:tcBorders>
              <w:left w:val="single" w:sz="4" w:space="0" w:color="auto"/>
            </w:tcBorders>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技工</w:t>
            </w:r>
          </w:p>
        </w:tc>
        <w:tc>
          <w:tcPr>
            <w:tcW w:w="1910" w:type="dxa"/>
            <w:gridSpan w:val="2"/>
            <w:tcBorders>
              <w:left w:val="single" w:sz="4" w:space="0" w:color="auto"/>
            </w:tcBorders>
            <w:vAlign w:val="center"/>
          </w:tcPr>
          <w:p>
            <w:pPr>
              <w:adjustRightInd w:val="0"/>
              <w:jc w:val="center"/>
              <w:rPr>
                <w:rFonts w:ascii="宋体" w:eastAsia="宋体" w:cs="宋体" w:hAnsi="宋体" w:hint="eastAsia"/>
                <w:b/>
                <w:bCs/>
                <w:color w:val="auto"/>
                <w:szCs w:val="21"/>
              </w:rPr>
            </w:pPr>
          </w:p>
        </w:tc>
      </w:tr>
      <w:tr>
        <w:trPr>
          <w:cantSplit/>
          <w:trHeight w:val="1303"/>
        </w:trPr>
        <w:tc>
          <w:tcPr>
            <w:tcW w:w="1561" w:type="dxa"/>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经营范围</w:t>
            </w:r>
          </w:p>
        </w:tc>
        <w:tc>
          <w:tcPr>
            <w:tcW w:w="6959" w:type="dxa"/>
            <w:gridSpan w:val="8"/>
            <w:tcBorders>
              <w:left w:val="single" w:sz="4" w:space="0" w:color="auto"/>
            </w:tcBorders>
            <w:vAlign w:val="center"/>
          </w:tcPr>
          <w:p>
            <w:pPr>
              <w:adjustRightInd w:val="0"/>
              <w:spacing w:line="400" w:lineRule="exact"/>
              <w:ind w:firstLine="482"/>
              <w:rPr>
                <w:rFonts w:ascii="宋体" w:eastAsia="宋体" w:cs="宋体" w:hAnsi="宋体" w:hint="eastAsia"/>
                <w:b/>
                <w:bCs/>
                <w:color w:val="auto"/>
                <w:szCs w:val="21"/>
              </w:rPr>
            </w:pPr>
          </w:p>
        </w:tc>
      </w:tr>
      <w:tr>
        <w:trPr>
          <w:cantSplit/>
          <w:trHeight w:val="1208"/>
        </w:trPr>
        <w:tc>
          <w:tcPr>
            <w:tcW w:w="1561" w:type="dxa"/>
            <w:vAlign w:val="center"/>
          </w:tcPr>
          <w:p>
            <w:pPr>
              <w:adjustRightInd w:val="0"/>
              <w:jc w:val="center"/>
              <w:rPr>
                <w:rFonts w:ascii="宋体" w:eastAsia="宋体" w:cs="宋体" w:hAnsi="宋体" w:hint="eastAsia"/>
                <w:color w:val="auto"/>
                <w:szCs w:val="21"/>
              </w:rPr>
            </w:pPr>
            <w:r>
              <w:rPr>
                <w:rFonts w:ascii="宋体" w:eastAsia="宋体" w:cs="宋体" w:hAnsi="宋体" w:hint="eastAsia"/>
                <w:color w:val="auto"/>
                <w:szCs w:val="21"/>
              </w:rPr>
              <w:t>备注</w:t>
            </w:r>
          </w:p>
        </w:tc>
        <w:tc>
          <w:tcPr>
            <w:tcW w:w="6959" w:type="dxa"/>
            <w:gridSpan w:val="8"/>
            <w:tcBorders>
              <w:left w:val="single" w:sz="4" w:space="0" w:color="auto"/>
            </w:tcBorders>
          </w:tcPr>
          <w:p>
            <w:pPr>
              <w:adjustRightInd w:val="0"/>
              <w:spacing w:line="400" w:lineRule="exact"/>
              <w:ind w:firstLine="480"/>
              <w:rPr>
                <w:rFonts w:ascii="宋体" w:eastAsia="宋体" w:cs="宋体" w:hAnsi="宋体" w:hint="eastAsia"/>
                <w:color w:val="auto"/>
                <w:szCs w:val="21"/>
              </w:rPr>
            </w:pPr>
          </w:p>
        </w:tc>
      </w:tr>
    </w:tbl>
    <w:p>
      <w:pPr>
        <w:adjustRightInd w:val="0"/>
        <w:spacing w:line="400" w:lineRule="exact"/>
        <w:ind w:firstLine="480"/>
        <w:rPr>
          <w:rFonts w:ascii="宋体" w:eastAsia="宋体" w:cs="宋体" w:hAnsi="宋体" w:hint="eastAsia"/>
          <w:bCs/>
          <w:color w:val="auto"/>
        </w:rPr>
      </w:pPr>
    </w:p>
    <w:p>
      <w:pPr>
        <w:ind w:firstLine="504"/>
        <w:rPr>
          <w:rFonts w:ascii="宋体" w:eastAsia="宋体" w:cs="宋体" w:hAnsi="宋体" w:hint="eastAsia"/>
          <w:color w:val="auto"/>
          <w:spacing w:val="6"/>
        </w:rPr>
      </w:pPr>
      <w:r>
        <w:rPr>
          <w:rFonts w:ascii="宋体" w:eastAsia="宋体" w:cs="宋体" w:hAnsi="宋体" w:hint="eastAsia"/>
          <w:color w:val="auto"/>
          <w:spacing w:val="6"/>
          <w:lang w:val="en-US" w:eastAsia="zh-CN"/>
        </w:rPr>
        <w:t>响应人</w:t>
      </w:r>
      <w:r>
        <w:rPr>
          <w:rFonts w:ascii="宋体" w:eastAsia="宋体" w:cs="宋体" w:hAnsi="宋体" w:hint="eastAsia"/>
          <w:color w:val="auto"/>
          <w:spacing w:val="6"/>
        </w:rPr>
        <w:t>名称:</w:t>
      </w:r>
      <w:r>
        <w:rPr>
          <w:rFonts w:ascii="宋体" w:eastAsia="宋体" w:cs="宋体" w:hAnsi="宋体" w:hint="eastAsia"/>
          <w:color w:val="auto"/>
          <w:spacing w:val="2"/>
          <w:u w:val="single"/>
          <w:lang w:val="en-US" w:eastAsia="zh-CN"/>
        </w:rPr>
        <w:t xml:space="preserve">            </w:t>
      </w:r>
      <w:r>
        <w:rPr>
          <w:rFonts w:ascii="宋体" w:eastAsia="宋体" w:cs="宋体" w:hAnsi="宋体" w:hint="eastAsia"/>
          <w:color w:val="auto"/>
          <w:spacing w:val="6"/>
        </w:rPr>
        <w:t>(盖公章)</w:t>
      </w:r>
    </w:p>
    <w:p>
      <w:pPr>
        <w:spacing w:line="288" w:lineRule="auto"/>
        <w:ind w:firstLine="480"/>
        <w:rPr>
          <w:rFonts w:ascii="宋体" w:eastAsia="宋体" w:cs="宋体" w:hAnsi="宋体" w:hint="eastAsia"/>
          <w:color w:val="auto"/>
        </w:rPr>
      </w:pPr>
      <w:r>
        <w:rPr>
          <w:rFonts w:ascii="宋体" w:eastAsia="宋体" w:cs="宋体" w:hAnsi="宋体" w:hint="eastAsia"/>
          <w:color w:val="auto"/>
        </w:rPr>
        <w:t>法定代表人/单位负责人或授权代表（签字或加盖个人名章）</w:t>
      </w:r>
      <w:r>
        <w:rPr>
          <w:rFonts w:ascii="宋体" w:eastAsia="宋体" w:cs="宋体" w:hAnsi="宋体" w:hint="eastAsia"/>
          <w:bCs/>
          <w:color w:val="auto"/>
        </w:rPr>
        <w:t>：</w:t>
      </w:r>
      <w:r>
        <w:rPr>
          <w:rFonts w:ascii="宋体" w:eastAsia="宋体" w:cs="宋体" w:hAnsi="宋体" w:hint="eastAsia"/>
          <w:color w:val="auto"/>
          <w:u w:val="single"/>
        </w:rPr>
        <w:t xml:space="preserve">              </w:t>
      </w:r>
    </w:p>
    <w:p>
      <w:pPr>
        <w:spacing w:line="288" w:lineRule="auto"/>
        <w:ind w:firstLine="480"/>
        <w:rPr>
          <w:rFonts w:ascii="宋体" w:eastAsia="宋体" w:cs="宋体" w:hAnsi="宋体" w:hint="eastAsia"/>
          <w:color w:val="auto"/>
          <w:u w:val="single"/>
        </w:rPr>
      </w:pPr>
      <w:r>
        <w:rPr>
          <w:rFonts w:ascii="宋体" w:eastAsia="宋体" w:cs="宋体" w:hAnsi="宋体" w:hint="eastAsia"/>
          <w:color w:val="auto"/>
        </w:rPr>
        <w:t>日期：</w:t>
      </w:r>
      <w:r>
        <w:rPr>
          <w:rFonts w:ascii="宋体" w:eastAsia="宋体" w:cs="宋体" w:hAnsi="宋体" w:hint="eastAsia"/>
          <w:color w:val="auto"/>
          <w:spacing w:val="2"/>
          <w:u w:val="single"/>
          <w:lang w:val="en-US" w:eastAsia="zh-CN"/>
        </w:rPr>
        <w:t xml:space="preserve">      </w:t>
      </w:r>
      <w:r>
        <w:rPr>
          <w:rFonts w:ascii="宋体" w:eastAsia="宋体" w:cs="宋体" w:hAnsi="宋体" w:hint="eastAsia"/>
          <w:color w:val="auto"/>
        </w:rPr>
        <w:t>年</w:t>
      </w:r>
      <w:r>
        <w:rPr>
          <w:rFonts w:ascii="宋体" w:eastAsia="宋体" w:cs="宋体" w:hAnsi="宋体" w:hint="eastAsia"/>
          <w:color w:val="auto"/>
          <w:u w:val="single"/>
          <w:lang w:val="en-US" w:eastAsia="zh-CN"/>
        </w:rPr>
        <w:t xml:space="preserve">      </w:t>
      </w:r>
      <w:r>
        <w:rPr>
          <w:rFonts w:ascii="宋体" w:eastAsia="宋体" w:cs="宋体" w:hAnsi="宋体" w:hint="eastAsia"/>
          <w:color w:val="auto"/>
        </w:rPr>
        <w:t>月</w:t>
      </w:r>
      <w:r>
        <w:rPr>
          <w:rFonts w:ascii="宋体" w:eastAsia="宋体" w:cs="宋体" w:hAnsi="宋体" w:hint="eastAsia"/>
          <w:color w:val="auto"/>
          <w:u w:val="single"/>
          <w:lang w:val="en-US" w:eastAsia="zh-CN"/>
        </w:rPr>
        <w:t xml:space="preserve">      </w:t>
      </w:r>
      <w:r>
        <w:rPr>
          <w:rFonts w:ascii="宋体" w:eastAsia="宋体" w:cs="宋体" w:hAnsi="宋体" w:hint="eastAsia"/>
          <w:color w:val="auto"/>
        </w:rPr>
        <w:t>日</w:t>
      </w:r>
    </w:p>
    <w:p>
      <w:pPr>
        <w:jc w:val="both"/>
        <w:rPr>
          <w:rFonts w:ascii="黑体" w:eastAsia="黑体" w:hAnsi="黑体" w:hint="eastAsia"/>
          <w:sz w:val="40"/>
          <w:szCs w:val="40"/>
          <w:lang w:eastAsia="zh-CN"/>
        </w:rPr>
      </w:pPr>
    </w:p>
    <w:p>
      <w:pPr>
        <w:rPr>
          <w:rFonts w:ascii="宋体" w:eastAsia="宋体" w:cs="宋体" w:hAnsi="宋体"/>
          <w:color w:val="auto"/>
          <w:spacing w:val="2"/>
          <w:u w:val="none"/>
          <w:lang w:val="en-US" w:eastAsia="zh-CN"/>
        </w:rPr>
      </w:pPr>
      <w:r>
        <w:rPr>
          <w:rFonts w:ascii="宋体" w:eastAsia="宋体" w:cs="宋体" w:hAnsi="宋体" w:hint="eastAsia"/>
          <w:color w:val="auto"/>
          <w:spacing w:val="2"/>
          <w:u w:val="none"/>
          <w:lang w:val="en-US" w:eastAsia="zh-CN"/>
        </w:rPr>
        <w:t>注：项目负责人应附有关资格证书和社保缴费证明复印件。</w:t>
      </w:r>
    </w:p>
    <w:p>
      <w:pPr>
        <w:jc w:val="center"/>
        <w:rPr>
          <w:rFonts w:ascii="黑体" w:eastAsia="黑体" w:hAnsi="黑体" w:hint="eastAsia"/>
          <w:sz w:val="40"/>
          <w:szCs w:val="40"/>
          <w:lang w:val="en-US" w:eastAsia="zh-CN"/>
        </w:rPr>
      </w:pPr>
    </w:p>
    <w:p>
      <w:pPr>
        <w:jc w:val="center"/>
        <w:rPr>
          <w:rFonts w:ascii="黑体" w:eastAsia="黑体" w:hAnsi="黑体" w:hint="eastAsia"/>
          <w:sz w:val="40"/>
          <w:szCs w:val="40"/>
          <w:lang w:val="en-US" w:eastAsia="zh-CN"/>
        </w:rPr>
      </w:pPr>
    </w:p>
    <w:p>
      <w:pPr>
        <w:jc w:val="center"/>
        <w:rPr>
          <w:rFonts w:ascii="黑体" w:eastAsia="黑体" w:hAnsi="黑体"/>
          <w:sz w:val="40"/>
          <w:szCs w:val="40"/>
          <w:lang w:eastAsia="zh-CN"/>
        </w:rPr>
      </w:pPr>
      <w:r>
        <w:rPr>
          <w:rFonts w:ascii="黑体" w:eastAsia="黑体" w:hAnsi="黑体" w:hint="eastAsia"/>
          <w:sz w:val="40"/>
          <w:szCs w:val="40"/>
          <w:lang w:val="en-US" w:eastAsia="zh-CN"/>
        </w:rPr>
        <w:t>五</w:t>
      </w:r>
      <w:r>
        <w:rPr>
          <w:rFonts w:ascii="黑体" w:eastAsia="黑体" w:hAnsi="黑体" w:hint="eastAsia"/>
          <w:sz w:val="40"/>
          <w:szCs w:val="40"/>
          <w:lang w:eastAsia="zh-CN"/>
        </w:rPr>
        <w:t>、其他内容</w:t>
      </w:r>
    </w:p>
    <w:p>
      <w:pPr>
        <w:jc w:val="center"/>
        <w:rPr>
          <w:rFonts w:ascii="黑体" w:eastAsia="黑体" w:hAnsi="黑体"/>
          <w:sz w:val="40"/>
          <w:szCs w:val="40"/>
          <w:lang w:eastAsia="zh-CN"/>
        </w:rPr>
      </w:pPr>
    </w:p>
    <w:p>
      <w:pPr>
        <w:jc w:val="center"/>
        <w:rPr>
          <w:rFonts w:ascii="黑体" w:eastAsia="黑体" w:hAnsi="黑体"/>
          <w:sz w:val="40"/>
          <w:szCs w:val="40"/>
          <w:lang w:eastAsia="zh-CN"/>
        </w:rPr>
      </w:pPr>
    </w:p>
    <w:p>
      <w:pPr>
        <w:spacing w:line="480" w:lineRule="auto"/>
        <w:rPr>
          <w:rFonts w:ascii="宋体" w:eastAsia="宋体" w:hAnsi="宋体"/>
          <w:sz w:val="32"/>
          <w:szCs w:val="32"/>
          <w:lang w:eastAsia="zh-CN"/>
        </w:rPr>
      </w:pPr>
      <w:r>
        <w:rPr>
          <w:rFonts w:ascii="宋体" w:eastAsia="宋体" w:hAnsi="宋体" w:hint="eastAsia"/>
          <w:sz w:val="32"/>
          <w:szCs w:val="32"/>
          <w:lang w:eastAsia="zh-CN"/>
        </w:rPr>
        <w:t>1</w:t>
      </w:r>
      <w:r>
        <w:rPr>
          <w:rFonts w:ascii="宋体" w:eastAsia="宋体" w:hAnsi="宋体"/>
          <w:sz w:val="32"/>
          <w:szCs w:val="32"/>
          <w:lang w:eastAsia="zh-CN"/>
        </w:rPr>
        <w:t>.</w:t>
      </w:r>
      <w:r>
        <w:rPr>
          <w:rFonts w:ascii="宋体" w:eastAsia="宋体" w:hAnsi="宋体" w:hint="eastAsia"/>
          <w:sz w:val="32"/>
          <w:szCs w:val="32"/>
          <w:lang w:eastAsia="zh-CN"/>
        </w:rPr>
        <w:t>营业执照、</w:t>
      </w:r>
      <w:r>
        <w:rPr>
          <w:rFonts w:ascii="宋体" w:eastAsia="宋体" w:hAnsi="宋体" w:hint="eastAsia"/>
          <w:sz w:val="32"/>
          <w:szCs w:val="32"/>
          <w:lang w:val="en-US" w:eastAsia="zh-CN"/>
        </w:rPr>
        <w:t>资质证书</w:t>
      </w:r>
      <w:r>
        <w:rPr>
          <w:rFonts w:ascii="宋体" w:eastAsia="宋体" w:hAnsi="宋体" w:hint="eastAsia"/>
          <w:sz w:val="32"/>
          <w:szCs w:val="32"/>
          <w:lang w:eastAsia="zh-CN"/>
        </w:rPr>
        <w:t>（加盖鲜章的复印件）</w:t>
      </w:r>
    </w:p>
    <w:p>
      <w:pPr>
        <w:spacing w:line="480" w:lineRule="auto"/>
        <w:rPr>
          <w:rFonts w:ascii="宋体" w:eastAsia="宋体" w:hAnsi="宋体"/>
          <w:sz w:val="32"/>
          <w:szCs w:val="32"/>
          <w:lang w:eastAsia="zh-CN"/>
        </w:rPr>
      </w:pPr>
      <w:r>
        <w:rPr>
          <w:rFonts w:ascii="宋体" w:eastAsia="宋体" w:hAnsi="宋体" w:hint="eastAsia"/>
          <w:sz w:val="32"/>
          <w:szCs w:val="32"/>
          <w:lang w:eastAsia="zh-CN"/>
        </w:rPr>
        <w:t>2</w:t>
      </w:r>
      <w:r>
        <w:rPr>
          <w:rFonts w:ascii="宋体" w:eastAsia="宋体" w:hAnsi="宋体"/>
          <w:sz w:val="32"/>
          <w:szCs w:val="32"/>
          <w:lang w:eastAsia="zh-CN"/>
        </w:rPr>
        <w:t>.</w:t>
      </w:r>
      <w:r>
        <w:rPr>
          <w:rFonts w:ascii="宋体" w:eastAsia="宋体" w:hAnsi="宋体" w:hint="eastAsia"/>
          <w:sz w:val="32"/>
          <w:szCs w:val="32"/>
          <w:lang w:eastAsia="zh-CN"/>
        </w:rPr>
        <w:t>法定代表人身份证明（原件）</w:t>
      </w:r>
    </w:p>
    <w:p>
      <w:pPr>
        <w:spacing w:line="480" w:lineRule="auto"/>
        <w:rPr>
          <w:rFonts w:ascii="宋体" w:eastAsia="宋体" w:hAnsi="宋体"/>
          <w:sz w:val="32"/>
          <w:szCs w:val="32"/>
          <w:lang w:eastAsia="zh-CN"/>
        </w:rPr>
      </w:pPr>
      <w:r>
        <w:rPr>
          <w:rFonts w:ascii="宋体" w:eastAsia="宋体" w:hAnsi="宋体" w:hint="eastAsia"/>
          <w:sz w:val="32"/>
          <w:szCs w:val="32"/>
          <w:lang w:eastAsia="zh-CN"/>
        </w:rPr>
        <w:t>3</w:t>
      </w:r>
      <w:r>
        <w:rPr>
          <w:rFonts w:ascii="宋体" w:eastAsia="宋体" w:hAnsi="宋体"/>
          <w:sz w:val="32"/>
          <w:szCs w:val="32"/>
          <w:lang w:eastAsia="zh-CN"/>
        </w:rPr>
        <w:t>.</w:t>
      </w:r>
      <w:r>
        <w:rPr>
          <w:rFonts w:ascii="宋体" w:eastAsia="宋体" w:hAnsi="宋体" w:hint="eastAsia"/>
          <w:sz w:val="32"/>
          <w:szCs w:val="32"/>
          <w:lang w:eastAsia="zh-CN"/>
        </w:rPr>
        <w:t>授权委托书（原件）</w:t>
      </w:r>
    </w:p>
    <w:p>
      <w:pPr>
        <w:spacing w:line="480" w:lineRule="auto"/>
        <w:ind w:left="320" w:hangingChars="100" w:hanging="320"/>
        <w:rPr>
          <w:rFonts w:ascii="宋体" w:eastAsia="宋体" w:cs="宋体" w:hAnsi="宋体" w:hint="eastAsia"/>
          <w:color w:val="111111"/>
          <w:sz w:val="32"/>
          <w:szCs w:val="32"/>
          <w:lang w:eastAsia="zh-CN"/>
        </w:rPr>
      </w:pPr>
      <w:r>
        <w:rPr>
          <w:rFonts w:ascii="宋体" w:eastAsia="宋体" w:hAnsi="宋体" w:hint="eastAsia"/>
          <w:sz w:val="32"/>
          <w:szCs w:val="32"/>
          <w:lang w:val="en-US" w:eastAsia="zh-CN"/>
        </w:rPr>
        <w:t>4</w:t>
      </w:r>
      <w:r>
        <w:rPr>
          <w:rFonts w:ascii="宋体" w:eastAsia="宋体" w:hAnsi="宋体" w:hint="eastAsia"/>
          <w:sz w:val="32"/>
          <w:szCs w:val="32"/>
          <w:lang w:eastAsia="zh-CN"/>
        </w:rPr>
        <w:t>.</w:t>
      </w:r>
      <w:r>
        <w:rPr>
          <w:rFonts w:ascii="宋体" w:eastAsia="宋体" w:cs="宋体" w:hAnsi="宋体" w:hint="eastAsia"/>
          <w:color w:val="111111"/>
          <w:sz w:val="32"/>
          <w:szCs w:val="32"/>
          <w:lang w:eastAsia="zh-CN"/>
        </w:rPr>
        <w:t>询价文件要求提交的其他文件或供应商认为需补充说明的资料。</w:t>
      </w:r>
    </w:p>
    <w:p>
      <w:pPr>
        <w:widowControl/>
        <w:rPr>
          <w:rFonts w:ascii="宋体" w:eastAsia="宋体" w:hAnsi="宋体"/>
          <w:sz w:val="32"/>
          <w:szCs w:val="32"/>
          <w:lang w:eastAsia="zh-CN"/>
        </w:rPr>
      </w:pPr>
      <w:r>
        <w:rPr>
          <w:rFonts w:ascii="宋体" w:eastAsia="宋体" w:hAnsi="宋体"/>
          <w:sz w:val="32"/>
          <w:szCs w:val="32"/>
          <w:lang w:eastAsia="zh-CN"/>
        </w:rPr>
        <w:br w:type="page"/>
      </w:r>
    </w:p>
    <w:p>
      <w:pPr>
        <w:jc w:val="center"/>
        <w:rPr>
          <w:rFonts w:ascii="黑体" w:eastAsia="黑体" w:hAnsi="黑体"/>
          <w:sz w:val="32"/>
          <w:szCs w:val="32"/>
          <w:lang w:eastAsia="zh-CN"/>
        </w:rPr>
      </w:pPr>
      <w:bookmarkStart w:id="7" w:name="_Toc532978811"/>
      <w:r>
        <w:rPr>
          <w:rFonts w:ascii="黑体" w:eastAsia="黑体" w:hAnsi="黑体" w:hint="eastAsia"/>
          <w:sz w:val="32"/>
          <w:szCs w:val="32"/>
          <w:lang w:eastAsia="zh-CN"/>
        </w:rPr>
        <w:t>法定代表人（单位负责人）身份证明</w:t>
      </w:r>
      <w:bookmarkEnd w:id="7"/>
    </w:p>
    <w:p>
      <w:pPr>
        <w:pStyle w:val="21"/>
        <w:rPr>
          <w:rFonts w:ascii="Times New Roman" w:eastAsia="黑体" w:cs="Times New Roman" w:hAnsi="Times New Roman"/>
          <w:color w:val="auto"/>
          <w:sz w:val="20"/>
          <w:szCs w:val="20"/>
        </w:rPr>
      </w:pPr>
    </w:p>
    <w:p>
      <w:pPr>
        <w:pStyle w:val="21"/>
        <w:rPr>
          <w:rFonts w:ascii="Times New Roman" w:eastAsia="黑体" w:cs="Times New Roman" w:hAnsi="Times New Roman"/>
          <w:color w:val="auto"/>
          <w:sz w:val="20"/>
          <w:szCs w:val="20"/>
        </w:rPr>
      </w:pPr>
    </w:p>
    <w:p>
      <w:pPr>
        <w:pStyle w:val="21"/>
        <w:rPr>
          <w:rFonts w:ascii="Times New Roman" w:eastAsia="黑体" w:cs="Times New Roman" w:hAnsi="Times New Roman"/>
          <w:color w:val="auto"/>
          <w:sz w:val="20"/>
          <w:szCs w:val="20"/>
        </w:rPr>
      </w:pPr>
    </w:p>
    <w:p>
      <w:pPr>
        <w:pStyle w:val="21"/>
        <w:spacing w:line="480" w:lineRule="auto"/>
        <w:rPr>
          <w:rFonts w:ascii="Times New Roman" w:cs="Times New Roman" w:hAnsi="Times New Roman"/>
          <w:color w:val="auto"/>
          <w:sz w:val="22"/>
          <w:szCs w:val="22"/>
          <w:u w:val="single"/>
        </w:rPr>
      </w:pPr>
      <w:r>
        <w:rPr>
          <w:rFonts w:hint="eastAsia"/>
          <w:color w:val="auto"/>
          <w:sz w:val="22"/>
          <w:szCs w:val="22"/>
        </w:rPr>
        <w:t>单位名称：</w:t>
      </w:r>
      <w:r>
        <w:rPr>
          <w:rFonts w:ascii="Times New Roman" w:cs="Times New Roman" w:hAnsi="Times New Roman"/>
          <w:color w:val="auto"/>
          <w:sz w:val="22"/>
          <w:szCs w:val="22"/>
          <w:u w:val="single"/>
        </w:rPr>
        <w:t xml:space="preserve">                         </w:t>
      </w:r>
    </w:p>
    <w:p>
      <w:pPr>
        <w:pStyle w:val="21"/>
        <w:spacing w:line="480" w:lineRule="auto"/>
        <w:rPr>
          <w:color w:val="auto"/>
          <w:sz w:val="22"/>
          <w:szCs w:val="22"/>
        </w:rPr>
      </w:pPr>
      <w:r>
        <w:rPr>
          <w:rFonts w:ascii="Times New Roman" w:cs="Times New Roman" w:hAnsi="Times New Roman" w:hint="eastAsia"/>
          <w:color w:val="auto"/>
          <w:sz w:val="22"/>
          <w:szCs w:val="22"/>
        </w:rPr>
        <w:t>单位性质：</w:t>
      </w:r>
      <w:r>
        <w:rPr>
          <w:rFonts w:ascii="Times New Roman" w:cs="Times New Roman" w:hAnsi="Times New Roman"/>
          <w:color w:val="auto"/>
          <w:sz w:val="22"/>
          <w:szCs w:val="22"/>
          <w:u w:val="single"/>
        </w:rPr>
        <w:t xml:space="preserve">                         </w:t>
      </w:r>
    </w:p>
    <w:p>
      <w:pPr>
        <w:pStyle w:val="21"/>
        <w:spacing w:line="480" w:lineRule="auto"/>
        <w:rPr>
          <w:color w:val="auto"/>
          <w:sz w:val="22"/>
          <w:szCs w:val="22"/>
        </w:rPr>
      </w:pPr>
      <w:r>
        <w:rPr>
          <w:rFonts w:hint="eastAsia"/>
          <w:color w:val="auto"/>
          <w:sz w:val="22"/>
          <w:szCs w:val="22"/>
        </w:rPr>
        <w:t>姓名：</w:t>
      </w:r>
      <w:r>
        <w:rPr>
          <w:rFonts w:ascii="Times New Roman" w:cs="Times New Roman" w:hAnsi="Times New Roman"/>
          <w:color w:val="auto"/>
          <w:sz w:val="22"/>
          <w:szCs w:val="22"/>
          <w:u w:val="single"/>
        </w:rPr>
        <w:t xml:space="preserve">                </w:t>
      </w:r>
      <w:r>
        <w:rPr>
          <w:rFonts w:hint="eastAsia"/>
          <w:color w:val="auto"/>
          <w:sz w:val="22"/>
          <w:szCs w:val="22"/>
        </w:rPr>
        <w:t>性别：</w:t>
      </w:r>
      <w:r>
        <w:rPr>
          <w:rFonts w:ascii="Times New Roman" w:cs="Times New Roman" w:hAnsi="Times New Roman"/>
          <w:color w:val="auto"/>
          <w:sz w:val="22"/>
          <w:szCs w:val="22"/>
          <w:u w:val="single"/>
        </w:rPr>
        <w:t xml:space="preserve">        </w:t>
      </w:r>
      <w:r>
        <w:rPr>
          <w:rFonts w:hint="eastAsia"/>
          <w:color w:val="auto"/>
          <w:sz w:val="22"/>
          <w:szCs w:val="22"/>
        </w:rPr>
        <w:t>年龄：</w:t>
      </w:r>
      <w:r>
        <w:rPr>
          <w:rFonts w:ascii="Times New Roman" w:cs="Times New Roman" w:hAnsi="Times New Roman"/>
          <w:color w:val="auto"/>
          <w:sz w:val="22"/>
          <w:szCs w:val="22"/>
          <w:u w:val="single"/>
        </w:rPr>
        <w:t xml:space="preserve">        </w:t>
      </w:r>
      <w:r>
        <w:rPr>
          <w:rFonts w:hint="eastAsia"/>
          <w:color w:val="auto"/>
          <w:sz w:val="22"/>
          <w:szCs w:val="22"/>
        </w:rPr>
        <w:t>职务：</w:t>
      </w:r>
      <w:r>
        <w:rPr>
          <w:rFonts w:ascii="Times New Roman" w:cs="Times New Roman" w:hAnsi="Times New Roman"/>
          <w:color w:val="auto"/>
          <w:sz w:val="22"/>
          <w:szCs w:val="22"/>
          <w:u w:val="single"/>
        </w:rPr>
        <w:t xml:space="preserve">         </w:t>
      </w:r>
    </w:p>
    <w:p>
      <w:pPr>
        <w:pStyle w:val="21"/>
        <w:spacing w:line="480" w:lineRule="auto"/>
        <w:rPr>
          <w:color w:val="auto"/>
          <w:sz w:val="22"/>
          <w:szCs w:val="22"/>
        </w:rPr>
      </w:pPr>
      <w:r>
        <w:rPr>
          <w:rFonts w:hint="eastAsia"/>
          <w:color w:val="auto"/>
          <w:sz w:val="22"/>
          <w:szCs w:val="22"/>
        </w:rPr>
        <w:t>系</w:t>
      </w:r>
      <w:r>
        <w:rPr>
          <w:rFonts w:ascii="Times New Roman" w:cs="Times New Roman" w:hAnsi="Times New Roman"/>
          <w:color w:val="auto"/>
          <w:sz w:val="22"/>
          <w:szCs w:val="22"/>
          <w:u w:val="single"/>
        </w:rPr>
        <w:t xml:space="preserve">                        </w:t>
      </w:r>
      <w:r>
        <w:rPr>
          <w:rFonts w:hint="eastAsia"/>
          <w:color w:val="auto"/>
          <w:sz w:val="22"/>
          <w:szCs w:val="22"/>
        </w:rPr>
        <w:t>（</w:t>
      </w:r>
      <w:r>
        <w:rPr>
          <w:rFonts w:hint="eastAsia"/>
          <w:color w:val="auto"/>
          <w:sz w:val="22"/>
          <w:szCs w:val="22"/>
          <w:lang w:val="en-US" w:eastAsia="zh-CN"/>
        </w:rPr>
        <w:t>响应单位</w:t>
      </w:r>
      <w:r>
        <w:rPr>
          <w:rFonts w:hint="eastAsia"/>
          <w:color w:val="auto"/>
          <w:sz w:val="22"/>
          <w:szCs w:val="22"/>
        </w:rPr>
        <w:t>名称）的法定代表人（单位负责人）。</w:t>
      </w:r>
      <w:r>
        <w:rPr>
          <w:rFonts w:ascii="Times New Roman" w:cs="Times New Roman" w:hAnsi="Times New Roman"/>
          <w:color w:val="auto"/>
          <w:sz w:val="22"/>
          <w:szCs w:val="22"/>
        </w:rPr>
        <w:t xml:space="preserve"> </w:t>
      </w:r>
    </w:p>
    <w:p>
      <w:pPr>
        <w:pStyle w:val="21"/>
        <w:spacing w:line="480" w:lineRule="auto"/>
        <w:ind w:firstLineChars="200" w:firstLine="440"/>
        <w:rPr>
          <w:rFonts w:ascii="Times New Roman" w:cs="Times New Roman" w:hAnsi="Times New Roman"/>
          <w:color w:val="auto"/>
          <w:sz w:val="22"/>
          <w:szCs w:val="22"/>
        </w:rPr>
      </w:pPr>
      <w:r>
        <w:rPr>
          <w:rFonts w:hint="eastAsia"/>
          <w:color w:val="auto"/>
          <w:sz w:val="22"/>
          <w:szCs w:val="22"/>
        </w:rPr>
        <w:t>特此证明。</w:t>
      </w:r>
      <w:r>
        <w:rPr>
          <w:rFonts w:ascii="Times New Roman" w:cs="Times New Roman" w:hAnsi="Times New Roman"/>
          <w:color w:val="auto"/>
          <w:sz w:val="22"/>
          <w:szCs w:val="22"/>
        </w:rPr>
        <w:t xml:space="preserve"> </w:t>
      </w:r>
    </w:p>
    <w:p>
      <w:pPr>
        <w:pStyle w:val="21"/>
        <w:spacing w:line="480" w:lineRule="auto"/>
        <w:rPr>
          <w:rFonts w:ascii="Times New Roman" w:cs="Times New Roman" w:hAnsi="Times New Roman"/>
          <w:color w:val="auto"/>
          <w:sz w:val="22"/>
          <w:szCs w:val="22"/>
        </w:rPr>
      </w:pPr>
      <w:r>
        <w:rPr>
          <w:rFonts w:ascii="Times New Roman" w:cs="Times New Roman" w:hAnsi="Times New Roman"/>
          <w:color w:val="auto"/>
          <w:sz w:val="22"/>
          <w:szCs w:val="22"/>
        </w:rPr>
        <w:t xml:space="preserve"> </w:t>
      </w:r>
    </w:p>
    <w:p>
      <w:pPr>
        <w:pStyle w:val="21"/>
        <w:spacing w:line="480" w:lineRule="auto"/>
        <w:rPr>
          <w:rFonts w:ascii="Times New Roman" w:cs="Times New Roman" w:hAnsi="Times New Roman"/>
          <w:color w:val="auto"/>
          <w:sz w:val="22"/>
          <w:szCs w:val="22"/>
        </w:rPr>
      </w:pPr>
      <w:r>
        <w:rPr>
          <w:rFonts w:hint="eastAsia"/>
          <w:color w:val="auto"/>
          <w:sz w:val="22"/>
          <w:szCs w:val="22"/>
        </w:rPr>
        <w:t>附：法定代表人（单位负责人）身份证复印件。</w:t>
      </w:r>
      <w:r>
        <w:rPr>
          <w:rFonts w:ascii="Times New Roman" w:cs="Times New Roman" w:hAnsi="Times New Roman"/>
          <w:color w:val="auto"/>
          <w:sz w:val="22"/>
          <w:szCs w:val="22"/>
        </w:rPr>
        <w:t xml:space="preserve"> </w:t>
      </w:r>
    </w:p>
    <w:p>
      <w:pPr>
        <w:pStyle w:val="21"/>
        <w:spacing w:line="480" w:lineRule="auto"/>
        <w:rPr>
          <w:rFonts w:ascii="Times New Roman" w:cs="Times New Roman" w:hAnsi="Times New Roman"/>
          <w:color w:val="auto"/>
          <w:sz w:val="22"/>
          <w:szCs w:val="22"/>
        </w:rPr>
      </w:pPr>
      <w:r>
        <w:rPr>
          <w:rFonts w:ascii="Times New Roman" w:cs="Times New Roman" w:hAnsi="Times New Roman"/>
          <w:color w:val="auto"/>
          <w:sz w:val="22"/>
          <w:szCs w:val="22"/>
        </w:rPr>
        <w:t xml:space="preserve"> </w:t>
      </w:r>
    </w:p>
    <w:p>
      <w:pPr>
        <w:pStyle w:val="21"/>
        <w:spacing w:line="480" w:lineRule="auto"/>
        <w:rPr>
          <w:rFonts w:ascii="Times New Roman" w:cs="Times New Roman" w:hAnsi="Times New Roman"/>
          <w:color w:val="auto"/>
          <w:sz w:val="22"/>
          <w:szCs w:val="22"/>
        </w:rPr>
      </w:pPr>
      <w:r>
        <w:rPr>
          <w:rFonts w:hint="eastAsia"/>
          <w:color w:val="auto"/>
          <w:sz w:val="22"/>
          <w:szCs w:val="22"/>
        </w:rPr>
        <w:t>注：本身份证明需由供应商加盖单位公章。</w:t>
      </w:r>
      <w:r>
        <w:rPr>
          <w:rFonts w:ascii="Times New Roman" w:cs="Times New Roman" w:hAnsi="Times New Roman"/>
          <w:color w:val="auto"/>
          <w:sz w:val="22"/>
          <w:szCs w:val="22"/>
        </w:rPr>
        <w:t xml:space="preserve"> </w:t>
      </w:r>
    </w:p>
    <w:p>
      <w:pPr>
        <w:pStyle w:val="21"/>
        <w:spacing w:line="480" w:lineRule="auto"/>
        <w:rPr>
          <w:rFonts w:ascii="Times New Roman" w:cs="Times New Roman" w:hAnsi="Times New Roman"/>
          <w:color w:val="auto"/>
          <w:sz w:val="22"/>
          <w:szCs w:val="22"/>
        </w:rPr>
      </w:pPr>
      <w:r>
        <w:rPr>
          <w:rFonts w:ascii="Times New Roman" w:cs="Times New Roman" w:hAnsi="Times New Roman"/>
          <w:color w:val="auto"/>
          <w:sz w:val="22"/>
          <w:szCs w:val="22"/>
        </w:rPr>
        <w:t xml:space="preserve"> </w:t>
      </w:r>
    </w:p>
    <w:p>
      <w:pPr>
        <w:pStyle w:val="21"/>
        <w:spacing w:line="480" w:lineRule="auto"/>
        <w:rPr>
          <w:rFonts w:ascii="Times New Roman" w:cs="Times New Roman" w:hAnsi="Times New Roman"/>
          <w:color w:val="auto"/>
          <w:sz w:val="22"/>
          <w:szCs w:val="22"/>
        </w:rPr>
      </w:pPr>
      <w:r>
        <w:rPr>
          <w:rFonts w:ascii="Times New Roman" w:cs="Times New Roman" w:hAnsi="Times New Roman"/>
          <w:color w:val="auto"/>
          <w:sz w:val="22"/>
          <w:szCs w:val="22"/>
        </w:rPr>
        <w:t xml:space="preserve"> </w:t>
      </w:r>
    </w:p>
    <w:p>
      <w:pPr>
        <w:pStyle w:val="21"/>
        <w:spacing w:line="480" w:lineRule="auto"/>
        <w:rPr>
          <w:color w:val="auto"/>
          <w:sz w:val="22"/>
          <w:szCs w:val="22"/>
        </w:rPr>
      </w:pPr>
      <w:r>
        <w:rPr>
          <w:rFonts w:ascii="Times New Roman" w:cs="Times New Roman" w:hAnsi="Times New Roman"/>
          <w:color w:val="auto"/>
          <w:sz w:val="22"/>
          <w:szCs w:val="22"/>
        </w:rPr>
        <w:t xml:space="preserve">                              </w:t>
      </w:r>
      <w:r>
        <w:rPr>
          <w:rFonts w:hint="eastAsia"/>
          <w:color w:val="auto"/>
          <w:sz w:val="22"/>
          <w:szCs w:val="22"/>
        </w:rPr>
        <w:t>供应商：</w:t>
      </w:r>
      <w:r>
        <w:rPr>
          <w:rFonts w:ascii="Times New Roman" w:cs="Times New Roman" w:hAnsi="Times New Roman"/>
          <w:color w:val="auto"/>
          <w:sz w:val="22"/>
          <w:szCs w:val="22"/>
          <w:u w:val="single"/>
        </w:rPr>
        <w:t xml:space="preserve">                 </w:t>
      </w:r>
      <w:r>
        <w:rPr>
          <w:rFonts w:hint="eastAsia"/>
          <w:color w:val="auto"/>
          <w:sz w:val="22"/>
          <w:szCs w:val="22"/>
        </w:rPr>
        <w:t>（单位公章）</w:t>
      </w:r>
      <w:r>
        <w:rPr>
          <w:rFonts w:ascii="Times New Roman" w:cs="Times New Roman" w:hAnsi="Times New Roman"/>
          <w:color w:val="auto"/>
          <w:sz w:val="22"/>
          <w:szCs w:val="22"/>
        </w:rPr>
        <w:t xml:space="preserve"> </w:t>
      </w:r>
    </w:p>
    <w:p>
      <w:pPr>
        <w:pStyle w:val="21"/>
        <w:spacing w:line="480" w:lineRule="auto"/>
        <w:rPr>
          <w:rFonts w:ascii="Times New Roman" w:cs="Times New Roman" w:hAnsi="Times New Roman"/>
          <w:color w:val="auto"/>
          <w:sz w:val="22"/>
          <w:szCs w:val="22"/>
        </w:rPr>
      </w:pPr>
      <w:r>
        <w:rPr>
          <w:rFonts w:ascii="Times New Roman" w:cs="Times New Roman" w:hAnsi="Times New Roman"/>
          <w:color w:val="auto"/>
          <w:sz w:val="22"/>
          <w:szCs w:val="22"/>
        </w:rPr>
        <w:t xml:space="preserve"> </w:t>
      </w:r>
    </w:p>
    <w:p>
      <w:pPr>
        <w:pStyle w:val="21"/>
        <w:spacing w:line="480" w:lineRule="auto"/>
        <w:ind w:firstLineChars="1700" w:firstLine="3740"/>
        <w:rPr>
          <w:color w:val="auto"/>
          <w:sz w:val="22"/>
          <w:szCs w:val="22"/>
        </w:rPr>
      </w:pPr>
      <w:r>
        <w:rPr>
          <w:rFonts w:ascii="Times New Roman" w:cs="Times New Roman" w:hAnsi="Times New Roman"/>
          <w:color w:val="auto"/>
          <w:sz w:val="22"/>
          <w:szCs w:val="22"/>
          <w:u w:val="single"/>
        </w:rPr>
        <w:t xml:space="preserve">      </w:t>
      </w:r>
      <w:r>
        <w:rPr>
          <w:rFonts w:hint="eastAsia"/>
          <w:color w:val="auto"/>
          <w:sz w:val="22"/>
          <w:szCs w:val="22"/>
        </w:rPr>
        <w:t>年</w:t>
      </w:r>
      <w:r>
        <w:rPr>
          <w:rFonts w:ascii="Times New Roman" w:cs="Times New Roman" w:hAnsi="Times New Roman"/>
          <w:color w:val="auto"/>
          <w:sz w:val="22"/>
          <w:szCs w:val="22"/>
          <w:u w:val="single"/>
        </w:rPr>
        <w:t xml:space="preserve">      </w:t>
      </w:r>
      <w:r>
        <w:rPr>
          <w:rFonts w:hint="eastAsia"/>
          <w:color w:val="auto"/>
          <w:sz w:val="22"/>
          <w:szCs w:val="22"/>
        </w:rPr>
        <w:t>月</w:t>
      </w:r>
      <w:r>
        <w:rPr>
          <w:rFonts w:ascii="Times New Roman" w:cs="Times New Roman" w:hAnsi="Times New Roman"/>
          <w:color w:val="auto"/>
          <w:sz w:val="22"/>
          <w:szCs w:val="22"/>
          <w:u w:val="single"/>
        </w:rPr>
        <w:t xml:space="preserve">      </w:t>
      </w:r>
      <w:r>
        <w:rPr>
          <w:rFonts w:hint="eastAsia"/>
          <w:color w:val="auto"/>
          <w:sz w:val="22"/>
          <w:szCs w:val="22"/>
        </w:rPr>
        <w:t>日</w:t>
      </w:r>
      <w:r>
        <w:rPr>
          <w:rFonts w:ascii="Times New Roman" w:cs="Times New Roman" w:hAnsi="Times New Roman"/>
          <w:color w:val="auto"/>
          <w:sz w:val="22"/>
          <w:szCs w:val="22"/>
        </w:rPr>
        <w:t xml:space="preserve"> </w:t>
      </w:r>
    </w:p>
    <w:p>
      <w:pPr>
        <w:pStyle w:val="21"/>
        <w:spacing w:line="480" w:lineRule="auto"/>
        <w:rPr>
          <w:color w:val="auto"/>
          <w:sz w:val="22"/>
          <w:szCs w:val="22"/>
        </w:rPr>
      </w:pPr>
      <w:r>
        <w:rPr>
          <w:color w:val="auto"/>
          <w:sz w:val="22"/>
          <w:szCs w:val="22"/>
        </w:rPr>
        <w:br w:type="page"/>
      </w:r>
    </w:p>
    <w:p>
      <w:pPr>
        <w:jc w:val="center"/>
        <w:rPr>
          <w:rFonts w:ascii="黑体" w:eastAsia="黑体" w:hAnsi="黑体"/>
          <w:sz w:val="32"/>
          <w:szCs w:val="32"/>
          <w:lang w:eastAsia="zh-CN"/>
        </w:rPr>
      </w:pPr>
      <w:bookmarkStart w:id="8" w:name="_Toc532978812"/>
      <w:r>
        <w:rPr>
          <w:rFonts w:ascii="黑体" w:eastAsia="黑体" w:hAnsi="黑体" w:hint="eastAsia"/>
          <w:sz w:val="32"/>
          <w:szCs w:val="32"/>
          <w:lang w:eastAsia="zh-CN"/>
        </w:rPr>
        <w:t>法定代表人授权委托书</w:t>
      </w:r>
      <w:bookmarkEnd w:id="8"/>
    </w:p>
    <w:p>
      <w:pPr>
        <w:pStyle w:val="21"/>
        <w:rPr>
          <w:rFonts w:ascii="Times New Roman" w:eastAsia="黑体" w:cs="Times New Roman" w:hAnsi="Times New Roman"/>
          <w:color w:val="auto"/>
          <w:sz w:val="21"/>
          <w:szCs w:val="21"/>
        </w:rPr>
      </w:pPr>
      <w:r>
        <w:rPr>
          <w:rFonts w:ascii="Times New Roman" w:eastAsia="黑体" w:cs="Times New Roman" w:hAnsi="Times New Roman"/>
          <w:color w:val="auto"/>
          <w:sz w:val="21"/>
          <w:szCs w:val="21"/>
        </w:rPr>
        <w:t xml:space="preserve"> </w:t>
      </w:r>
    </w:p>
    <w:p>
      <w:pPr>
        <w:pStyle w:val="21"/>
        <w:rPr>
          <w:rFonts w:ascii="Times New Roman" w:eastAsia="黑体" w:cs="Times New Roman" w:hAnsi="Times New Roman"/>
          <w:color w:val="auto"/>
          <w:sz w:val="21"/>
          <w:szCs w:val="21"/>
        </w:rPr>
      </w:pPr>
    </w:p>
    <w:p>
      <w:pPr>
        <w:pStyle w:val="21"/>
        <w:rPr>
          <w:rFonts w:ascii="Times New Roman" w:eastAsia="黑体" w:cs="Times New Roman" w:hAnsi="Times New Roman"/>
          <w:color w:val="auto"/>
          <w:sz w:val="21"/>
          <w:szCs w:val="21"/>
        </w:rPr>
      </w:pPr>
    </w:p>
    <w:p>
      <w:pPr>
        <w:pStyle w:val="21"/>
        <w:rPr>
          <w:rFonts w:ascii="Times New Roman" w:eastAsia="黑体" w:cs="Times New Roman" w:hAnsi="Times New Roman"/>
          <w:color w:val="auto"/>
          <w:sz w:val="21"/>
          <w:szCs w:val="21"/>
        </w:rPr>
      </w:pPr>
      <w:r>
        <w:rPr>
          <w:rFonts w:ascii="Times New Roman" w:eastAsia="黑体" w:cs="Times New Roman" w:hAnsi="Times New Roman" w:hint="eastAsia"/>
          <w:color w:val="auto"/>
          <w:sz w:val="21"/>
          <w:szCs w:val="21"/>
        </w:rPr>
        <w:t>致：</w:t>
      </w:r>
      <w:r>
        <w:rPr>
          <w:rFonts w:ascii="Times New Roman" w:eastAsia="黑体" w:cs="Times New Roman" w:hAnsi="Times New Roman" w:hint="eastAsia"/>
          <w:color w:val="auto"/>
          <w:sz w:val="21"/>
          <w:szCs w:val="21"/>
          <w:u w:val="single"/>
        </w:rPr>
        <w:t xml:space="preserve"> 达州电力集团有限公司 </w:t>
      </w:r>
      <w:r>
        <w:rPr>
          <w:rFonts w:ascii="Times New Roman" w:eastAsia="黑体" w:cs="Times New Roman" w:hAnsi="Times New Roman" w:hint="eastAsia"/>
          <w:color w:val="auto"/>
          <w:sz w:val="21"/>
          <w:szCs w:val="21"/>
        </w:rPr>
        <w:t>（采购人名称）：</w:t>
      </w:r>
    </w:p>
    <w:p>
      <w:pPr>
        <w:pStyle w:val="21"/>
        <w:rPr>
          <w:rFonts w:ascii="Times New Roman" w:eastAsia="黑体" w:cs="Times New Roman" w:hAnsi="Times New Roman"/>
          <w:color w:val="auto"/>
          <w:sz w:val="21"/>
          <w:szCs w:val="21"/>
        </w:rPr>
      </w:pPr>
    </w:p>
    <w:p>
      <w:pPr>
        <w:pStyle w:val="21"/>
        <w:spacing w:line="480" w:lineRule="auto"/>
        <w:ind w:firstLineChars="200" w:firstLine="440"/>
        <w:rPr>
          <w:color w:val="auto"/>
          <w:sz w:val="22"/>
          <w:szCs w:val="22"/>
        </w:rPr>
      </w:pPr>
      <w:r>
        <w:rPr>
          <w:rFonts w:hint="eastAsia"/>
          <w:color w:val="auto"/>
          <w:sz w:val="22"/>
          <w:szCs w:val="22"/>
        </w:rPr>
        <w:t>本人</w:t>
      </w:r>
      <w:r>
        <w:rPr>
          <w:rFonts w:ascii="Times New Roman" w:cs="Times New Roman" w:hAnsi="Times New Roman"/>
          <w:color w:val="auto"/>
          <w:sz w:val="22"/>
          <w:szCs w:val="22"/>
          <w:u w:val="single"/>
        </w:rPr>
        <w:t xml:space="preserve">              </w:t>
      </w:r>
      <w:r>
        <w:rPr>
          <w:rFonts w:hint="eastAsia"/>
          <w:color w:val="auto"/>
          <w:sz w:val="22"/>
          <w:szCs w:val="22"/>
        </w:rPr>
        <w:t>（姓名）系</w:t>
      </w:r>
      <w:r>
        <w:rPr>
          <w:rFonts w:ascii="Times New Roman" w:cs="Times New Roman" w:hAnsi="Times New Roman"/>
          <w:color w:val="auto"/>
          <w:sz w:val="22"/>
          <w:szCs w:val="22"/>
          <w:u w:val="single"/>
        </w:rPr>
        <w:t xml:space="preserve">                    </w:t>
      </w:r>
      <w:r>
        <w:rPr>
          <w:rFonts w:hint="eastAsia"/>
          <w:color w:val="auto"/>
          <w:sz w:val="22"/>
          <w:szCs w:val="22"/>
        </w:rPr>
        <w:t>（</w:t>
      </w:r>
      <w:r>
        <w:rPr>
          <w:rFonts w:hint="eastAsia"/>
          <w:color w:val="auto"/>
          <w:sz w:val="22"/>
          <w:szCs w:val="22"/>
          <w:lang w:val="en-US" w:eastAsia="zh-CN"/>
        </w:rPr>
        <w:t>响应单位</w:t>
      </w:r>
      <w:r>
        <w:rPr>
          <w:rFonts w:hint="eastAsia"/>
          <w:color w:val="auto"/>
          <w:sz w:val="22"/>
          <w:szCs w:val="22"/>
        </w:rPr>
        <w:t>名称）的法定代表人（单位负责人），现委托</w:t>
      </w:r>
      <w:r>
        <w:rPr>
          <w:rFonts w:ascii="Times New Roman" w:cs="Times New Roman" w:hAnsi="Times New Roman"/>
          <w:color w:val="auto"/>
          <w:sz w:val="22"/>
          <w:szCs w:val="22"/>
          <w:u w:val="single"/>
        </w:rPr>
        <w:t xml:space="preserve">                </w:t>
      </w:r>
      <w:r>
        <w:rPr>
          <w:rFonts w:hint="eastAsia"/>
          <w:color w:val="auto"/>
          <w:sz w:val="22"/>
          <w:szCs w:val="22"/>
        </w:rPr>
        <w:t>（姓名）为我方代理人。以本公司的名义参加</w:t>
      </w:r>
      <w:r>
        <w:rPr>
          <w:rFonts w:hint="eastAsia"/>
          <w:color w:val="auto"/>
          <w:sz w:val="22"/>
          <w:szCs w:val="22"/>
          <w:u w:val="single"/>
        </w:rPr>
        <w:t xml:space="preserve"> </w:t>
      </w:r>
      <w:r>
        <w:rPr>
          <w:color w:val="auto"/>
          <w:sz w:val="22"/>
          <w:szCs w:val="22"/>
          <w:u w:val="single"/>
        </w:rPr>
        <w:t xml:space="preserve">                 </w:t>
      </w:r>
      <w:r>
        <w:rPr>
          <w:rFonts w:hint="eastAsia"/>
          <w:color w:val="auto"/>
          <w:sz w:val="22"/>
          <w:szCs w:val="22"/>
        </w:rPr>
        <w:t>（项目名称）询价采购。代理人在询价采购过程中所签署的一切文件和处理与之有关的一切事务，均为代表本公司的行为，与本人的行为具有同等法律效力。本公司将承担代理人行为的一切法律责任和后果。</w:t>
      </w:r>
      <w:r>
        <w:rPr>
          <w:rFonts w:ascii="Times New Roman" w:cs="Times New Roman" w:hAnsi="Times New Roman"/>
          <w:color w:val="auto"/>
          <w:sz w:val="22"/>
          <w:szCs w:val="22"/>
        </w:rPr>
        <w:t xml:space="preserve"> </w:t>
      </w:r>
    </w:p>
    <w:p>
      <w:pPr>
        <w:pStyle w:val="21"/>
        <w:spacing w:line="480" w:lineRule="auto"/>
        <w:ind w:firstLineChars="200" w:firstLine="440"/>
        <w:rPr>
          <w:color w:val="auto"/>
          <w:sz w:val="22"/>
          <w:szCs w:val="22"/>
        </w:rPr>
      </w:pPr>
      <w:r>
        <w:rPr>
          <w:rFonts w:hint="eastAsia"/>
          <w:color w:val="auto"/>
          <w:sz w:val="22"/>
          <w:szCs w:val="22"/>
        </w:rPr>
        <w:t>委托期限：</w:t>
      </w:r>
      <w:r>
        <w:rPr>
          <w:rFonts w:ascii="Times New Roman" w:cs="Times New Roman" w:hAnsi="Times New Roman" w:hint="eastAsia"/>
          <w:color w:val="auto"/>
          <w:sz w:val="22"/>
          <w:szCs w:val="22"/>
        </w:rPr>
        <w:t>同询价有效期</w:t>
      </w:r>
      <w:r>
        <w:rPr>
          <w:rFonts w:hint="eastAsia"/>
          <w:color w:val="auto"/>
          <w:sz w:val="22"/>
          <w:szCs w:val="22"/>
        </w:rPr>
        <w:t>。</w:t>
      </w:r>
      <w:r>
        <w:rPr>
          <w:rFonts w:ascii="Times New Roman" w:cs="Times New Roman" w:hAnsi="Times New Roman"/>
          <w:color w:val="auto"/>
          <w:sz w:val="22"/>
          <w:szCs w:val="22"/>
        </w:rPr>
        <w:t xml:space="preserve"> </w:t>
      </w:r>
    </w:p>
    <w:p>
      <w:pPr>
        <w:pStyle w:val="21"/>
        <w:spacing w:line="480" w:lineRule="auto"/>
        <w:ind w:firstLineChars="200" w:firstLine="440"/>
        <w:rPr>
          <w:rFonts w:ascii="Times New Roman" w:cs="Times New Roman" w:hAnsi="Times New Roman"/>
          <w:color w:val="auto"/>
          <w:sz w:val="22"/>
          <w:szCs w:val="22"/>
        </w:rPr>
      </w:pPr>
      <w:r>
        <w:rPr>
          <w:rFonts w:hint="eastAsia"/>
          <w:color w:val="auto"/>
          <w:sz w:val="22"/>
          <w:szCs w:val="22"/>
        </w:rPr>
        <w:t>代理人无转委托权。</w:t>
      </w:r>
      <w:r>
        <w:rPr>
          <w:rFonts w:ascii="Times New Roman" w:cs="Times New Roman" w:hAnsi="Times New Roman"/>
          <w:color w:val="auto"/>
          <w:sz w:val="22"/>
          <w:szCs w:val="22"/>
        </w:rPr>
        <w:t xml:space="preserve"> </w:t>
      </w:r>
    </w:p>
    <w:p>
      <w:pPr>
        <w:pStyle w:val="21"/>
        <w:spacing w:line="480" w:lineRule="auto"/>
        <w:rPr>
          <w:rFonts w:ascii="Times New Roman" w:cs="Times New Roman" w:hAnsi="Times New Roman"/>
          <w:color w:val="auto"/>
          <w:sz w:val="22"/>
          <w:szCs w:val="22"/>
        </w:rPr>
      </w:pPr>
      <w:r>
        <w:rPr>
          <w:rFonts w:hint="eastAsia"/>
          <w:color w:val="auto"/>
          <w:sz w:val="22"/>
          <w:szCs w:val="22"/>
        </w:rPr>
        <w:t>附：法定代表人（单位负责人）身份证复印件及委托代理人身份证复印件</w:t>
      </w:r>
      <w:r>
        <w:rPr>
          <w:rFonts w:ascii="Times New Roman" w:cs="Times New Roman" w:hAnsi="Times New Roman"/>
          <w:color w:val="auto"/>
          <w:sz w:val="22"/>
          <w:szCs w:val="22"/>
        </w:rPr>
        <w:t xml:space="preserve"> </w:t>
      </w:r>
    </w:p>
    <w:p>
      <w:pPr>
        <w:pStyle w:val="21"/>
        <w:spacing w:line="480" w:lineRule="auto"/>
        <w:rPr>
          <w:rFonts w:ascii="Times New Roman" w:cs="Times New Roman" w:hAnsi="Times New Roman"/>
          <w:color w:val="auto"/>
          <w:sz w:val="22"/>
          <w:szCs w:val="22"/>
        </w:rPr>
      </w:pPr>
      <w:r>
        <w:rPr>
          <w:rFonts w:hint="eastAsia"/>
          <w:color w:val="auto"/>
          <w:sz w:val="22"/>
          <w:szCs w:val="22"/>
        </w:rPr>
        <w:t>注：本授权委托书需由供应商加盖单位公章并由其法定代表人（单位负责人）和委托代理人签字。</w:t>
      </w:r>
      <w:r>
        <w:rPr>
          <w:rFonts w:ascii="Times New Roman" w:cs="Times New Roman" w:hAnsi="Times New Roman"/>
          <w:color w:val="auto"/>
          <w:sz w:val="22"/>
          <w:szCs w:val="22"/>
        </w:rPr>
        <w:t xml:space="preserve"> </w:t>
      </w:r>
    </w:p>
    <w:p>
      <w:pPr>
        <w:pStyle w:val="21"/>
        <w:spacing w:line="480" w:lineRule="auto"/>
        <w:rPr>
          <w:rFonts w:ascii="Times New Roman" w:cs="Times New Roman" w:hAnsi="Times New Roman"/>
          <w:color w:val="auto"/>
          <w:sz w:val="22"/>
          <w:szCs w:val="22"/>
        </w:rPr>
      </w:pPr>
      <w:r>
        <w:rPr>
          <w:rFonts w:ascii="Times New Roman" w:cs="Times New Roman" w:hAnsi="Times New Roman"/>
          <w:color w:val="auto"/>
          <w:sz w:val="22"/>
          <w:szCs w:val="22"/>
        </w:rPr>
        <w:t xml:space="preserve"> </w:t>
      </w:r>
    </w:p>
    <w:p>
      <w:pPr>
        <w:pStyle w:val="21"/>
        <w:spacing w:line="480" w:lineRule="auto"/>
        <w:ind w:firstLineChars="1400" w:firstLine="3080"/>
        <w:rPr>
          <w:color w:val="auto"/>
          <w:sz w:val="22"/>
          <w:szCs w:val="22"/>
        </w:rPr>
      </w:pPr>
      <w:r>
        <w:rPr>
          <w:rFonts w:hint="eastAsia"/>
          <w:color w:val="auto"/>
          <w:sz w:val="22"/>
          <w:szCs w:val="22"/>
        </w:rPr>
        <w:t>供应商：</w:t>
      </w:r>
      <w:r>
        <w:rPr>
          <w:rFonts w:ascii="Times New Roman" w:cs="Times New Roman" w:hAnsi="Times New Roman"/>
          <w:color w:val="auto"/>
          <w:sz w:val="22"/>
          <w:szCs w:val="22"/>
          <w:u w:val="single"/>
        </w:rPr>
        <w:t xml:space="preserve">                          </w:t>
      </w:r>
      <w:r>
        <w:rPr>
          <w:rFonts w:hint="eastAsia"/>
          <w:color w:val="auto"/>
          <w:sz w:val="22"/>
          <w:szCs w:val="22"/>
        </w:rPr>
        <w:t>（单位公章）</w:t>
      </w:r>
      <w:r>
        <w:rPr>
          <w:rFonts w:ascii="Times New Roman" w:cs="Times New Roman" w:hAnsi="Times New Roman"/>
          <w:color w:val="auto"/>
          <w:sz w:val="22"/>
          <w:szCs w:val="22"/>
        </w:rPr>
        <w:t xml:space="preserve"> </w:t>
      </w:r>
    </w:p>
    <w:p>
      <w:pPr>
        <w:pStyle w:val="21"/>
        <w:spacing w:line="480" w:lineRule="auto"/>
        <w:ind w:firstLineChars="1400" w:firstLine="3080"/>
        <w:rPr>
          <w:color w:val="auto"/>
          <w:sz w:val="22"/>
          <w:szCs w:val="22"/>
        </w:rPr>
      </w:pPr>
      <w:r>
        <w:rPr>
          <w:rFonts w:hint="eastAsia"/>
          <w:color w:val="auto"/>
          <w:sz w:val="22"/>
          <w:szCs w:val="22"/>
        </w:rPr>
        <w:t>法定代表人（单位负责人）：</w:t>
      </w:r>
      <w:r>
        <w:rPr>
          <w:rFonts w:ascii="Times New Roman" w:cs="Times New Roman" w:hAnsi="Times New Roman"/>
          <w:color w:val="auto"/>
          <w:sz w:val="22"/>
          <w:szCs w:val="22"/>
          <w:u w:val="single"/>
        </w:rPr>
        <w:t xml:space="preserve">            </w:t>
      </w:r>
      <w:r>
        <w:rPr>
          <w:rFonts w:hint="eastAsia"/>
          <w:color w:val="auto"/>
          <w:sz w:val="22"/>
          <w:szCs w:val="22"/>
        </w:rPr>
        <w:t>（签字）</w:t>
      </w:r>
      <w:r>
        <w:rPr>
          <w:rFonts w:ascii="Times New Roman" w:cs="Times New Roman" w:hAnsi="Times New Roman"/>
          <w:color w:val="auto"/>
          <w:sz w:val="22"/>
          <w:szCs w:val="22"/>
        </w:rPr>
        <w:t xml:space="preserve"> </w:t>
      </w:r>
    </w:p>
    <w:p>
      <w:pPr>
        <w:pStyle w:val="21"/>
        <w:spacing w:line="480" w:lineRule="auto"/>
        <w:ind w:firstLineChars="1400" w:firstLine="3080"/>
        <w:rPr>
          <w:color w:val="auto"/>
          <w:sz w:val="22"/>
          <w:szCs w:val="22"/>
        </w:rPr>
      </w:pPr>
      <w:r>
        <w:rPr>
          <w:rFonts w:hint="eastAsia"/>
          <w:color w:val="auto"/>
          <w:sz w:val="22"/>
          <w:szCs w:val="22"/>
        </w:rPr>
        <w:t>身份证号码：</w:t>
      </w:r>
      <w:r>
        <w:rPr>
          <w:rFonts w:ascii="Times New Roman" w:cs="Times New Roman" w:hAnsi="Times New Roman"/>
          <w:color w:val="auto"/>
          <w:sz w:val="22"/>
          <w:szCs w:val="22"/>
          <w:u w:val="single"/>
        </w:rPr>
        <w:t xml:space="preserve">                                 </w:t>
      </w:r>
    </w:p>
    <w:p>
      <w:pPr>
        <w:pStyle w:val="21"/>
        <w:spacing w:line="480" w:lineRule="auto"/>
        <w:ind w:firstLineChars="1400" w:firstLine="3080"/>
        <w:rPr>
          <w:color w:val="auto"/>
          <w:sz w:val="22"/>
          <w:szCs w:val="22"/>
        </w:rPr>
      </w:pPr>
      <w:r>
        <w:rPr>
          <w:rFonts w:hint="eastAsia"/>
          <w:color w:val="auto"/>
          <w:sz w:val="22"/>
          <w:szCs w:val="22"/>
        </w:rPr>
        <w:t>委托代理人：</w:t>
      </w:r>
      <w:r>
        <w:rPr>
          <w:rFonts w:ascii="Times New Roman" w:cs="Times New Roman" w:hAnsi="Times New Roman"/>
          <w:color w:val="auto"/>
          <w:sz w:val="22"/>
          <w:szCs w:val="22"/>
          <w:u w:val="single"/>
        </w:rPr>
        <w:t xml:space="preserve">                         </w:t>
      </w:r>
      <w:r>
        <w:rPr>
          <w:rFonts w:hint="eastAsia"/>
          <w:color w:val="auto"/>
          <w:sz w:val="22"/>
          <w:szCs w:val="22"/>
        </w:rPr>
        <w:t>（签字）</w:t>
      </w:r>
      <w:r>
        <w:rPr>
          <w:rFonts w:ascii="Times New Roman" w:cs="Times New Roman" w:hAnsi="Times New Roman"/>
          <w:color w:val="auto"/>
          <w:sz w:val="22"/>
          <w:szCs w:val="22"/>
        </w:rPr>
        <w:t xml:space="preserve"> </w:t>
      </w:r>
    </w:p>
    <w:p>
      <w:pPr>
        <w:pStyle w:val="21"/>
        <w:spacing w:line="480" w:lineRule="auto"/>
        <w:ind w:firstLineChars="1400" w:firstLine="3080"/>
        <w:rPr>
          <w:color w:val="auto"/>
          <w:sz w:val="22"/>
          <w:szCs w:val="22"/>
        </w:rPr>
      </w:pPr>
      <w:r>
        <w:rPr>
          <w:rFonts w:hint="eastAsia"/>
          <w:color w:val="auto"/>
          <w:sz w:val="22"/>
          <w:szCs w:val="22"/>
        </w:rPr>
        <w:t>身份证号码：</w:t>
      </w:r>
      <w:r>
        <w:rPr>
          <w:rFonts w:ascii="Times New Roman" w:cs="Times New Roman" w:hAnsi="Times New Roman"/>
          <w:color w:val="auto"/>
          <w:sz w:val="22"/>
          <w:szCs w:val="22"/>
          <w:u w:val="single"/>
        </w:rPr>
        <w:t xml:space="preserve">                                 </w:t>
      </w:r>
    </w:p>
    <w:p>
      <w:pPr>
        <w:pStyle w:val="21"/>
        <w:spacing w:line="480" w:lineRule="auto"/>
        <w:ind w:firstLineChars="2300" w:firstLine="5060"/>
        <w:rPr>
          <w:color w:val="auto"/>
          <w:sz w:val="22"/>
          <w:szCs w:val="22"/>
        </w:rPr>
      </w:pPr>
      <w:r>
        <w:rPr>
          <w:rFonts w:ascii="Times New Roman" w:cs="Times New Roman" w:hAnsi="Times New Roman"/>
          <w:color w:val="auto"/>
          <w:sz w:val="22"/>
          <w:szCs w:val="22"/>
          <w:u w:val="single"/>
        </w:rPr>
        <w:t xml:space="preserve">       </w:t>
      </w:r>
      <w:r>
        <w:rPr>
          <w:rFonts w:hint="eastAsia"/>
          <w:color w:val="auto"/>
          <w:sz w:val="22"/>
          <w:szCs w:val="22"/>
        </w:rPr>
        <w:t>年</w:t>
      </w:r>
      <w:r>
        <w:rPr>
          <w:rFonts w:ascii="Times New Roman" w:cs="Times New Roman" w:hAnsi="Times New Roman"/>
          <w:color w:val="auto"/>
          <w:sz w:val="22"/>
          <w:szCs w:val="22"/>
          <w:u w:val="single"/>
        </w:rPr>
        <w:t xml:space="preserve">       </w:t>
      </w:r>
      <w:r>
        <w:rPr>
          <w:rFonts w:hint="eastAsia"/>
          <w:color w:val="auto"/>
          <w:sz w:val="22"/>
          <w:szCs w:val="22"/>
        </w:rPr>
        <w:t>月</w:t>
      </w:r>
      <w:r>
        <w:rPr>
          <w:rFonts w:ascii="Times New Roman" w:cs="Times New Roman" w:hAnsi="Times New Roman"/>
          <w:color w:val="auto"/>
          <w:sz w:val="22"/>
          <w:szCs w:val="22"/>
          <w:u w:val="single"/>
        </w:rPr>
        <w:t xml:space="preserve">       </w:t>
      </w:r>
      <w:r>
        <w:rPr>
          <w:rFonts w:hint="eastAsia"/>
          <w:color w:val="auto"/>
          <w:sz w:val="22"/>
          <w:szCs w:val="22"/>
        </w:rPr>
        <w:t>日</w:t>
      </w:r>
      <w:r>
        <w:rPr>
          <w:rFonts w:ascii="Times New Roman" w:cs="Times New Roman" w:hAnsi="Times New Roman"/>
          <w:color w:val="auto"/>
          <w:sz w:val="22"/>
          <w:szCs w:val="22"/>
        </w:rPr>
        <w:t xml:space="preserve"> </w:t>
      </w:r>
    </w:p>
    <w:p>
      <w:pPr>
        <w:pStyle w:val="21"/>
        <w:rPr>
          <w:rFonts w:ascii="Times New Roman" w:cs="Times New Roman" w:hAnsi="Times New Roman"/>
          <w:color w:val="auto"/>
          <w:sz w:val="21"/>
          <w:szCs w:val="21"/>
        </w:rPr>
      </w:pPr>
      <w:r>
        <w:rPr>
          <w:rFonts w:ascii="Times New Roman" w:cs="Times New Roman" w:hAnsi="Times New Roman"/>
          <w:color w:val="auto"/>
          <w:sz w:val="21"/>
          <w:szCs w:val="21"/>
        </w:rPr>
        <w:t xml:space="preserve">  </w:t>
      </w:r>
    </w:p>
    <w:p>
      <w:pPr>
        <w:pStyle w:val="21"/>
        <w:rPr>
          <w:rFonts w:ascii="Times New Roman" w:cs="Times New Roman" w:hAnsi="Times New Roman"/>
          <w:color w:val="auto"/>
          <w:sz w:val="21"/>
          <w:szCs w:val="21"/>
        </w:rPr>
      </w:pPr>
    </w:p>
    <w:p>
      <w:pPr>
        <w:pStyle w:val="21"/>
        <w:rPr>
          <w:rFonts w:ascii="Times New Roman" w:cs="Times New Roman" w:hAnsi="Times New Roman"/>
          <w:color w:val="auto"/>
          <w:sz w:val="21"/>
          <w:szCs w:val="21"/>
        </w:rPr>
      </w:pPr>
      <w:r>
        <w:rPr>
          <w:rFonts w:ascii="Times New Roman" w:cs="Times New Roman" w:hAnsi="Times New Roman" w:hint="eastAsia"/>
          <w:color w:val="auto"/>
          <w:sz w:val="21"/>
          <w:szCs w:val="21"/>
        </w:rPr>
        <w:t>注：响应人的法定代表人直接参加</w:t>
      </w:r>
      <w:r>
        <w:rPr>
          <w:rFonts w:ascii="Times New Roman" w:cs="Times New Roman" w:hAnsi="Times New Roman" w:hint="eastAsia"/>
          <w:color w:val="auto"/>
          <w:sz w:val="21"/>
          <w:szCs w:val="21"/>
          <w:lang w:val="en-US" w:eastAsia="zh-CN"/>
        </w:rPr>
        <w:t>采购</w:t>
      </w:r>
      <w:r>
        <w:rPr>
          <w:rFonts w:ascii="Times New Roman" w:cs="Times New Roman" w:hAnsi="Times New Roman" w:hint="eastAsia"/>
          <w:color w:val="auto"/>
          <w:sz w:val="21"/>
          <w:szCs w:val="21"/>
        </w:rPr>
        <w:t>活动的，不提供本授权委托书。</w:t>
      </w:r>
    </w:p>
    <w:p>
      <w:pPr>
        <w:spacing w:line="20" w:lineRule="exact"/>
        <w:ind w:left="0" w:firstLine="0"/>
        <w:rPr>
          <w:rFonts w:ascii="宋体" w:eastAsia="宋体" w:cs="宋体" w:hAnsi="宋体"/>
          <w:sz w:val="2"/>
          <w:szCs w:val="2"/>
          <w:lang w:eastAsia="zh-CN"/>
        </w:rPr>
      </w:pPr>
    </w:p>
    <w:sectPr>
      <w:footerReference w:type="default" r:id="rId3"/>
      <w:pgSz w:w="11910" w:h="16850"/>
      <w:pgMar w:top="1440" w:right="1800" w:bottom="1440" w:left="1800" w:header="720" w:footer="720" w:gutter="0"/>
      <w:cols w:num="1" w:space="720"/>
      <w:docGrid w:linePitch="299" w:charSpace="0"/>
    </w:sectPr>
  </w:body>
</w:document>
</file>

<file path=word/fontTable.xml><?xml version="1.0" encoding="utf-8"?>
<w:fonts xmlns:w="http://schemas.openxmlformats.org/wordprocessingml/2006/main" xmlns:r="http://schemas.openxmlformats.org/officeDocument/2006/relationships">
  <w:font w:name="宋体">
    <w:altName w:val="方正黑体_GBK"/>
    <w:panose1 w:val="02010600030101010101"/>
    <w:charset w:val="7A"/>
    <w:family w:val="auto"/>
    <w:pitch w:val="variable"/>
    <w:sig w:usb0="00000203" w:usb1="288F0000" w:usb2="00000006"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 w:name="方正小标宋简体">
    <w:altName w:val="方正小标宋_GBK"/>
    <w:panose1 w:val="02010601030101010101"/>
    <w:charset w:val="86"/>
    <w:family w:val="script"/>
    <w:pitch w:val="variable"/>
    <w:sig w:usb0="00000000" w:usb1="00000000" w:usb2="00000000" w:usb3="00000000" w:csb0="00040000" w:csb1="00000000"/>
  </w:font>
  <w:font w:name="仿宋">
    <w:altName w:val="方正仿宋_GBK"/>
    <w:panose1 w:val="02010609060101010101"/>
    <w:charset w:val="86"/>
    <w:family w:val="modern"/>
    <w:pitch w:val="variable"/>
    <w:sig w:usb0="800002BF" w:usb1="38CF7CFA" w:usb2="00000016" w:usb3="00000000" w:csb0="00040001" w:csb1="00000000"/>
  </w:font>
  <w:font w:name="微软雅黑">
    <w:altName w:val="方正黑体_GBK"/>
    <w:panose1 w:val="020B0503020204020204"/>
    <w:charset w:val="86"/>
    <w:family w:val="script"/>
    <w:pitch w:val="variable"/>
    <w:sig w:usb0="80000287" w:usb1="2ACF3C50" w:usb2="00000016" w:usb3="00000000" w:csb0="0004001F" w:csb1="00000000"/>
  </w:font>
  <w:font w:name="Lucida Sans">
    <w:altName w:val="DejaVu Sans"/>
    <w:panose1 w:val="020B0602030504020204"/>
    <w:charset w:val="00"/>
    <w:family w:val="auto"/>
    <w:pitch w:val="variable"/>
    <w:sig w:usb0="00000000" w:usb1="00000000" w:usb2="00000000" w:usb3="00000000" w:csb0="20000001" w:csb1="00000000"/>
  </w:font>
  <w:font w:name="Times New Roman">
    <w:altName w:val="DejaVu Sans"/>
    <w:panose1 w:val="02020603050405020304"/>
    <w:charset w:val="01"/>
    <w:family w:val="auto"/>
    <w:pitch w:val="variable"/>
    <w:sig w:usb0="E0002EFF" w:usb1="C000785B" w:usb2="00000009" w:usb3="00000000" w:csb0="400001FF" w:csb1="FFFF0000"/>
  </w:font>
  <w:font w:name="Calibri">
    <w:altName w:val="DejaVu Sans"/>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 w:name="Cambria">
    <w:altName w:val="DejaVu Sans"/>
    <w:panose1 w:val="02040503050406030204"/>
    <w:charset w:val="00"/>
    <w:family w:val="roman"/>
    <w:pitch w:val="variable"/>
    <w:sig w:usb0="E00006FF" w:usb1="420024FF" w:usb2="0200000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4" w:lineRule="auto"/>
      <w:rPr>
        <w:sz w:val="20"/>
        <w:szCs w:val="20"/>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4" w:lineRule="auto"/>
      <w:rPr>
        <w:sz w:val="20"/>
        <w:szCs w:val="20"/>
      </w:rPr>
    </w:pPr>
    <w:r>
      <w:rPr>
        <w:sz w:val="20"/>
      </w:rPr>
      <mc:AlternateContent>
        <mc:Choice Requires="wps">
          <w:drawing>
            <wp:anchor distT="0" distB="0" distL="114300" distR="114300" simplePos="0" relativeHeight="15" behindDoc="0" locked="0" layoutInCell="1" hidden="0" allowOverlap="1">
              <wp:simplePos x="0" y="0"/>
              <wp:positionH relativeFrom="margin">
                <wp:align>center</wp:align>
              </wp:positionH>
              <wp:positionV relativeFrom="paragraph">
                <wp:posOffset>0</wp:posOffset>
              </wp:positionV>
              <wp:extent cx="145442" cy="133052"/>
              <wp:effectExtent l="0" t="0" r="0" b="0"/>
              <wp:wrapNone/>
              <wp:docPr id="1069" name="_x0000_s1069"/>
              <wp:cNvGraphicFramePr>
                <a:graphicFrameLocks noChangeAspect="0"/>
              </wp:cNvGraphicFramePr>
              <a:graphic>
                <a:graphicData uri="http://schemas.microsoft.com/office/word/2010/wordprocessingShape">
                  <wps:wsp>
                    <wps:cNvSpPr/>
                    <wps:spPr>
                      <a:xfrm rot="0">
                        <a:off x="0" y="0"/>
                        <a:ext cx="145442" cy="133052"/>
                      </a:xfrm>
                      <a:prstGeom prst="rect"/>
                      <a:noFill/>
                      <a:ln w="9525" cmpd="sng" cap="flat">
                        <a:noFill/>
                        <a:prstDash val="solid"/>
                        <a:miter/>
                      </a:ln>
                    </wps:spPr>
                    <wps:txbx id="3">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type="#_x0000_t1" id="_x0000_s1069" o:spid="_x0000_s4" filled="f" stroked="f" style="position:absolute;margin-left:0.0pt;margin-top:0.0pt;width:11.452148pt;height:10.4765625pt;z-index:15;mso-position-horizontal:center;mso-position-horizontal-relative:margin;mso-position-vertical:absolute;mso-wrap-style:none;">
              <v:stroke/>
              <v:textbox id="849"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C0DEC136"/>
    <w:multiLevelType w:val="singleLevel"/>
    <w:tmpl w:val="C0DEC136"/>
    <w:lvl w:ilvl="0">
      <w:start w:val="5"/>
      <w:numFmt w:val="chineseCounting"/>
      <w:lvlRestart w:val="0"/>
      <w:suff w:val="nothing"/>
      <w:lvlText w:val="%1、"/>
      <w:lvlJc w:val="left"/>
      <w:pPr/>
      <w:rPr>
        <w:rFonts w:hint="eastAsia"/>
      </w:rPr>
    </w:lvl>
  </w:abstractNum>
  <w:abstractNum w:abstractNumId="1">
    <w:nsid w:val="BD39E5A9"/>
    <w:multiLevelType w:val="singleLevel"/>
    <w:tmpl w:val="BD39E5A9"/>
    <w:lvl w:ilvl="0">
      <w:start w:val="2"/>
      <w:numFmt w:val="chineseCounting"/>
      <w:lvlRestart w:val="0"/>
      <w:suff w:val="nothing"/>
      <w:lvlText w:val="%1、"/>
      <w:lvlJc w:val="left"/>
      <w:pPr/>
      <w:rPr>
        <w:rFonts w:hint="eastAsia"/>
      </w:rPr>
    </w:lvl>
  </w:abstractNum>
  <w:abstractNum w:abstractNumId="2">
    <w:nsid w:val="B132854B"/>
    <w:multiLevelType w:val="singleLevel"/>
    <w:tmpl w:val="B132854B"/>
    <w:lvl w:ilvl="0">
      <w:start w:val="3"/>
      <w:numFmt w:val="chineseCounting"/>
      <w:lvlRestart w:val="0"/>
      <w:suff w:val="nothing"/>
      <w:lvlText w:val="%1、"/>
      <w:lvlJc w:val="left"/>
      <w:pPr/>
      <w:rPr>
        <w:rFonts w:hint="eastAsia"/>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720"/>
  <w:drawingGridHorizontalSpacing w:val="110"/>
  <w:drawingGridVerticalSpacing w:val="156"/>
  <w:displayHorizontalDrawingGridEvery w:val="2"/>
  <w:displayVerticalDrawingGridEvery w:val="1"/>
  <w:compat>
    <w:ulTrailSpace/>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pPr>
    <w:rPr>
      <w:rFonts w:ascii="Calibri" w:eastAsia="Calibri" w:cs="Arial" w:hAnsi="Calibri"/>
      <w:sz w:val="22"/>
      <w:szCs w:val="22"/>
      <w:lang w:val="en-US" w:eastAsia="zh-CN" w:bidi="ar-SA"/>
    </w:rPr>
  </w:style>
  <w:style w:type="paragraph" w:styleId="1">
    <w:name w:val="heading 1"/>
    <w:qFormat/>
    <w:basedOn w:val="0"/>
    <w:next w:val="0"/>
    <w:link w:val="1Char"/>
    <w:pPr>
      <w:ind w:left="20"/>
      <w:outlineLvl w:val="0"/>
    </w:pPr>
    <w:rPr>
      <w:rFonts w:ascii="宋体" w:eastAsia="宋体" w:hAnsi="宋体"/>
      <w:sz w:val="50"/>
      <w:szCs w:val="50"/>
    </w:rPr>
  </w:style>
  <w:style w:type="character" w:customStyle="1" w:styleId="1Char">
    <w:name w:val="heading 1 Char"/>
    <w:basedOn w:val="10"/>
    <w:link w:val="1"/>
    <w:rPr>
      <w:rFonts w:ascii="宋体" w:eastAsia="宋体" w:cs="Arial" w:hAnsi="宋体"/>
      <w:sz w:val="50"/>
      <w:szCs w:val="50"/>
      <w:lang w:val="en-US" w:eastAsia="zh-CN" w:bidi="ar-SA"/>
    </w:rPr>
  </w:style>
  <w:style w:type="paragraph" w:styleId="2">
    <w:name w:val="heading 2"/>
    <w:qFormat/>
    <w:basedOn w:val="0"/>
    <w:next w:val="0"/>
    <w:link w:val="2Char"/>
    <w:pPr>
      <w:ind w:left="773"/>
      <w:outlineLvl w:val="1"/>
    </w:pPr>
    <w:rPr>
      <w:rFonts w:ascii="宋体" w:eastAsia="宋体" w:hAnsi="宋体"/>
      <w:sz w:val="46"/>
      <w:szCs w:val="46"/>
    </w:rPr>
  </w:style>
  <w:style w:type="character" w:customStyle="1" w:styleId="2Char">
    <w:name w:val="heading 2 Char"/>
    <w:basedOn w:val="10"/>
    <w:link w:val="2"/>
    <w:rPr>
      <w:rFonts w:ascii="宋体" w:eastAsia="宋体" w:cs="Arial" w:hAnsi="宋体"/>
      <w:sz w:val="46"/>
      <w:szCs w:val="46"/>
      <w:lang w:val="en-US" w:eastAsia="zh-CN" w:bidi="ar-SA"/>
    </w:rPr>
  </w:style>
  <w:style w:type="paragraph" w:styleId="3">
    <w:name w:val="heading 3"/>
    <w:qFormat/>
    <w:basedOn w:val="0"/>
    <w:next w:val="0"/>
    <w:link w:val="3Char"/>
    <w:pPr>
      <w:spacing w:before="1"/>
      <w:outlineLvl w:val="2"/>
    </w:pPr>
    <w:rPr>
      <w:rFonts w:ascii="宋体" w:eastAsia="宋体" w:hAnsi="宋体"/>
      <w:sz w:val="32"/>
      <w:szCs w:val="32"/>
    </w:rPr>
  </w:style>
  <w:style w:type="character" w:customStyle="1" w:styleId="3Char">
    <w:name w:val="heading 3 Char"/>
    <w:basedOn w:val="10"/>
    <w:link w:val="3"/>
    <w:rPr>
      <w:rFonts w:ascii="宋体" w:eastAsia="宋体" w:cs="Arial" w:hAnsi="宋体"/>
      <w:sz w:val="32"/>
      <w:szCs w:val="32"/>
      <w:lang w:val="en-US" w:eastAsia="zh-CN" w:bidi="ar-SA"/>
    </w:rPr>
  </w:style>
  <w:style w:type="paragraph" w:styleId="4">
    <w:name w:val="heading 4"/>
    <w:qFormat/>
    <w:basedOn w:val="0"/>
    <w:next w:val="0"/>
    <w:link w:val="4Char"/>
    <w:pPr>
      <w:spacing w:before="4"/>
      <w:outlineLvl w:val="3"/>
    </w:pPr>
    <w:rPr>
      <w:rFonts w:ascii="宋体" w:eastAsia="宋体" w:hAnsi="宋体"/>
      <w:sz w:val="31"/>
      <w:szCs w:val="31"/>
    </w:rPr>
  </w:style>
  <w:style w:type="character" w:customStyle="1" w:styleId="4Char">
    <w:name w:val="heading 4 Char"/>
    <w:basedOn w:val="10"/>
    <w:link w:val="4"/>
    <w:rPr>
      <w:rFonts w:ascii="宋体" w:eastAsia="宋体" w:cs="Arial" w:hAnsi="宋体"/>
      <w:sz w:val="31"/>
      <w:szCs w:val="31"/>
      <w:lang w:val="en-US" w:eastAsia="zh-CN" w:bidi="ar-SA"/>
    </w:rPr>
  </w:style>
  <w:style w:type="paragraph" w:styleId="5">
    <w:name w:val="heading 5"/>
    <w:qFormat/>
    <w:basedOn w:val="0"/>
    <w:next w:val="0"/>
    <w:link w:val="5Char"/>
    <w:pPr>
      <w:ind w:left="117"/>
      <w:outlineLvl w:val="4"/>
    </w:pPr>
    <w:rPr>
      <w:rFonts w:ascii="宋体" w:eastAsia="宋体" w:hAnsi="宋体"/>
      <w:sz w:val="29"/>
      <w:szCs w:val="29"/>
    </w:rPr>
  </w:style>
  <w:style w:type="character" w:customStyle="1" w:styleId="5Char">
    <w:name w:val="heading 5 Char"/>
    <w:basedOn w:val="10"/>
    <w:link w:val="5"/>
    <w:rPr>
      <w:rFonts w:ascii="宋体" w:eastAsia="宋体" w:cs="Arial" w:hAnsi="宋体"/>
      <w:sz w:val="29"/>
      <w:szCs w:val="29"/>
      <w:lang w:val="en-US" w:eastAsia="zh-CN" w:bidi="ar-SA"/>
    </w:rPr>
  </w:style>
  <w:style w:type="paragraph" w:styleId="6">
    <w:name w:val="heading 6"/>
    <w:qFormat/>
    <w:basedOn w:val="0"/>
    <w:next w:val="0"/>
    <w:link w:val="6Char"/>
    <w:pPr>
      <w:ind w:left="117"/>
      <w:outlineLvl w:val="5"/>
    </w:pPr>
    <w:rPr>
      <w:rFonts w:ascii="宋体" w:eastAsia="宋体" w:hAnsi="宋体"/>
      <w:sz w:val="28"/>
      <w:szCs w:val="28"/>
    </w:rPr>
  </w:style>
  <w:style w:type="character" w:customStyle="1" w:styleId="6Char">
    <w:name w:val="heading 6 Char"/>
    <w:basedOn w:val="10"/>
    <w:link w:val="6"/>
    <w:rPr>
      <w:rFonts w:ascii="宋体" w:eastAsia="宋体" w:cs="Arial" w:hAnsi="宋体"/>
      <w:sz w:val="28"/>
      <w:szCs w:val="28"/>
      <w:lang w:val="en-US" w:eastAsia="zh-CN" w:bidi="ar-SA"/>
    </w:rPr>
  </w:style>
  <w:style w:type="paragraph" w:styleId="7">
    <w:name w:val="heading 7"/>
    <w:qFormat/>
    <w:basedOn w:val="0"/>
    <w:next w:val="0"/>
    <w:link w:val="7Char"/>
    <w:pPr>
      <w:ind w:left="117"/>
      <w:outlineLvl w:val="6"/>
    </w:pPr>
    <w:rPr>
      <w:rFonts w:ascii="宋体" w:eastAsia="宋体" w:hAnsi="宋体"/>
      <w:sz w:val="27"/>
      <w:szCs w:val="27"/>
    </w:rPr>
  </w:style>
  <w:style w:type="character" w:customStyle="1" w:styleId="7Char">
    <w:name w:val="heading 7 Char"/>
    <w:basedOn w:val="10"/>
    <w:link w:val="7"/>
    <w:rPr>
      <w:rFonts w:ascii="宋体" w:eastAsia="宋体" w:cs="Arial" w:hAnsi="宋体"/>
      <w:sz w:val="27"/>
      <w:szCs w:val="27"/>
      <w:lang w:val="en-US" w:eastAsia="zh-CN" w:bidi="ar-SA"/>
    </w:rPr>
  </w:style>
  <w:style w:type="character" w:default="1" w:styleId="10">
    <w:name w:val="Default Paragraph Font"/>
    <w:qFormat/>
  </w:style>
  <w:style w:type="paragraph" w:styleId="15">
    <w:name w:val="Body Text"/>
    <w:qFormat/>
    <w:basedOn w:val="0"/>
    <w:next w:val="0"/>
    <w:pPr>
      <w:ind w:left="117"/>
    </w:pPr>
    <w:rPr>
      <w:rFonts w:ascii="宋体" w:eastAsia="宋体" w:hAnsi="宋体"/>
      <w:sz w:val="23"/>
      <w:szCs w:val="23"/>
    </w:rPr>
  </w:style>
  <w:style w:type="paragraph" w:styleId="16">
    <w:name w:val="footer"/>
    <w:qFormat/>
    <w:basedOn w:val="0"/>
    <w:pPr>
      <w:tabs>
        <w:tab w:val="center" w:pos="4153"/>
        <w:tab w:val="right" w:pos="8306"/>
      </w:tabs>
      <w:snapToGrid w:val="0"/>
    </w:pPr>
    <w:rPr>
      <w:sz w:val="18"/>
    </w:rPr>
  </w:style>
  <w:style w:type="paragraph" w:styleId="17">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jc w:val="both"/>
    </w:pPr>
    <w:rPr>
      <w:sz w:val="18"/>
    </w:rPr>
  </w:style>
  <w:style w:type="paragraph" w:styleId="18">
    <w:name w:val="Title"/>
    <w:qFormat/>
    <w:basedOn w:val="0"/>
    <w:next w:val="0"/>
    <w:pPr>
      <w:spacing w:before="240" w:after="60"/>
      <w:jc w:val="center"/>
      <w:outlineLvl w:val="0"/>
    </w:pPr>
    <w:rPr>
      <w:rFonts w:ascii="Cambria" w:eastAsia="宋体" w:cs="Times New Roman" w:hAnsi="Cambria"/>
      <w:b/>
      <w:bCs/>
      <w:sz w:val="32"/>
      <w:szCs w:val="32"/>
    </w:rPr>
  </w:style>
  <w:style w:type="paragraph" w:styleId="19">
    <w:name w:val="List Paragraph"/>
    <w:qFormat/>
    <w:basedOn w:val="0"/>
  </w:style>
  <w:style w:type="paragraph" w:customStyle="1" w:styleId="20">
    <w:name w:val="Table Paragraph"/>
    <w:qFormat/>
    <w:basedOn w:val="0"/>
  </w:style>
  <w:style w:type="paragraph" w:customStyle="1" w:styleId="21">
    <w:name w:val="Default"/>
    <w:qFormat/>
    <w:pPr>
      <w:widowControl w:val="0"/>
      <w:autoSpaceDE w:val="0"/>
      <w:autoSpaceDN w:val="0"/>
      <w:adjustRightInd w:val="0"/>
    </w:pPr>
    <w:rPr>
      <w:rFonts w:ascii="宋体" w:eastAsia="宋体" w:cs="宋体" w:hAnsi="Times New Roman"/>
      <w:color w:val="000000"/>
      <w:sz w:val="24"/>
      <w:szCs w:val="24"/>
      <w:lang w:val="en-US" w:eastAsia="zh-CN" w:bidi="ar-SA"/>
    </w:rPr>
  </w:style>
  <w:style w:type="paragraph" w:customStyle="1" w:styleId="22">
    <w:name w:val="新地勘正文 Char Char"/>
    <w:qFormat/>
    <w:pPr>
      <w:snapToGrid w:val="0"/>
      <w:spacing w:line="480" w:lineRule="atLeast"/>
      <w:ind w:firstLineChars="200" w:firstLine="200"/>
    </w:pPr>
    <w:rPr>
      <w:rFonts w:ascii="Calibri" w:eastAsia="宋体" w:cs="Times New Roman" w:hAnsi="Calibri"/>
      <w:sz w:val="24"/>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sectPr/>
  </customProps>
</customData>
</file>

<file path=customXml/itemProps1.xml><?xml version="1.0" encoding="utf-8"?>
<ds:datastoreItem xmlns:ds="http://schemas.openxmlformats.org/officeDocument/2006/customXml" ds:itemID="{8243CB72-55A3-4B18-B1C4-DA2F0D62FA9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244</TotalTime>
  <Application>WPS_Yozo_Office9.0.5233.101ZH</Application>
  <Pages>20</Pages>
  <Words>0</Words>
  <Characters>5484</Characters>
  <Lines>0</Lines>
  <Paragraphs>273</Paragraphs>
  <CharactersWithSpaces>7312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uos</cp:lastModifiedBy>
  <cp:revision>68</cp:revision>
  <cp:lastPrinted>2024-12-03T06:04:00Z</cp:lastPrinted>
  <dcterms:created xsi:type="dcterms:W3CDTF">2021-11-17T13:37:00Z</dcterms:created>
  <dcterms:modified xsi:type="dcterms:W3CDTF">2025-09-22T06:53:05Z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2021-11-10T16:00:00Z</vt:filetime>
  </property>
  <property fmtid="{D5CDD505-2E9C-101B-9397-08002B2CF9AE}" pid="3" name="Creator">
    <vt:lpwstr>Adobe Acrobat 9.0</vt:lpwstr>
  </property>
  <property fmtid="{D5CDD505-2E9C-101B-9397-08002B2CF9AE}" pid="4" name="LastSaved">
    <vt:filetime>2021-11-16T16:00:00Z</vt:filetime>
  </property>
  <property fmtid="{D5CDD505-2E9C-101B-9397-08002B2CF9AE}" pid="5" name="KSOProductBuildVer">
    <vt:lpwstr>2052-12.1.0.22529</vt:lpwstr>
  </property>
  <property fmtid="{D5CDD505-2E9C-101B-9397-08002B2CF9AE}" pid="6" name="ICV">
    <vt:lpwstr>EB1127BB9FA1409F848F71E4951F9264</vt:lpwstr>
  </property>
  <property fmtid="{D5CDD505-2E9C-101B-9397-08002B2CF9AE}" pid="7" name="KSOTemplateDocerSaveRecord">
    <vt:lpwstr>eyJoZGlkIjoiMGM3OTAzYzM2M2ZkMTRkYzc2YmI3YWM2MDYxMDY3MWMiLCJ1c2VySWQiOiIyNDgzNDAzODEifQ==</vt:lpwstr>
  </property>
</Properties>
</file>